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EE347E">
        <w:rPr>
          <w:rFonts w:ascii="Arial" w:hAnsi="Arial" w:cs="Arial"/>
          <w:b/>
          <w:sz w:val="28"/>
          <w:szCs w:val="28"/>
          <w:lang w:eastAsia="pl-PL"/>
        </w:rPr>
        <w:t xml:space="preserve"> C H W A Ł A  Nr XIX.151.2012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EE347E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r w:rsidR="00EF5930">
        <w:rPr>
          <w:rFonts w:ascii="Arial" w:hAnsi="Arial" w:cs="Arial"/>
          <w:b/>
          <w:lang w:eastAsia="pl-PL"/>
        </w:rPr>
        <w:t xml:space="preserve">Machnatka </w:t>
      </w:r>
      <w:r w:rsidR="005742C9">
        <w:rPr>
          <w:rFonts w:ascii="Arial" w:hAnsi="Arial" w:cs="Arial"/>
          <w:b/>
          <w:lang w:eastAsia="pl-PL"/>
        </w:rPr>
        <w:t xml:space="preserve">- </w:t>
      </w:r>
      <w:r w:rsidR="00EF5930">
        <w:rPr>
          <w:rFonts w:ascii="Arial" w:hAnsi="Arial" w:cs="Arial"/>
          <w:b/>
          <w:lang w:eastAsia="pl-PL"/>
        </w:rPr>
        <w:t>Parcela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F5930">
        <w:rPr>
          <w:rFonts w:ascii="Arial" w:hAnsi="Arial" w:cs="Arial"/>
          <w:sz w:val="24"/>
          <w:szCs w:val="24"/>
          <w:lang w:eastAsia="pl-PL"/>
        </w:rPr>
        <w:t>Machnatka</w:t>
      </w:r>
      <w:r w:rsidR="005742C9">
        <w:rPr>
          <w:rFonts w:ascii="Arial" w:hAnsi="Arial" w:cs="Arial"/>
          <w:sz w:val="24"/>
          <w:szCs w:val="24"/>
          <w:lang w:eastAsia="pl-PL"/>
        </w:rPr>
        <w:t xml:space="preserve"> - </w:t>
      </w:r>
      <w:r w:rsidR="00EF5930">
        <w:rPr>
          <w:rFonts w:ascii="Arial" w:hAnsi="Arial" w:cs="Arial"/>
          <w:sz w:val="24"/>
          <w:szCs w:val="24"/>
          <w:lang w:eastAsia="pl-PL"/>
        </w:rPr>
        <w:t>Parcela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EE347E">
        <w:rPr>
          <w:lang w:eastAsia="pl-PL"/>
        </w:rPr>
        <w:t xml:space="preserve"> XIX.151.2012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EE347E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EF5930" w:rsidRDefault="00EF5930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val="en-US" w:eastAsia="pl-PL"/>
        </w:rPr>
      </w:pPr>
      <w:r w:rsidRPr="00EF5930">
        <w:rPr>
          <w:rFonts w:ascii="Arial" w:hAnsi="Arial" w:cs="Arial"/>
          <w:b/>
          <w:sz w:val="40"/>
          <w:szCs w:val="40"/>
          <w:lang w:val="en-US" w:eastAsia="pl-PL"/>
        </w:rPr>
        <w:t xml:space="preserve">M A C H N A T K A </w:t>
      </w:r>
      <w:r w:rsidR="005742C9">
        <w:rPr>
          <w:rFonts w:ascii="Arial" w:hAnsi="Arial" w:cs="Arial"/>
          <w:b/>
          <w:sz w:val="40"/>
          <w:szCs w:val="40"/>
          <w:lang w:val="en-US" w:eastAsia="pl-PL"/>
        </w:rPr>
        <w:t>-</w:t>
      </w:r>
      <w:r w:rsidRPr="00EF5930">
        <w:rPr>
          <w:rFonts w:ascii="Arial" w:hAnsi="Arial" w:cs="Arial"/>
          <w:b/>
          <w:sz w:val="40"/>
          <w:szCs w:val="40"/>
          <w:lang w:val="en-US" w:eastAsia="pl-PL"/>
        </w:rPr>
        <w:t xml:space="preserve">  P A R C E L A</w:t>
      </w:r>
    </w:p>
    <w:p w:rsidR="00814D35" w:rsidRPr="00EF5930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A55BBF" w:rsidRPr="00EF5930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9C1304" w:rsidRPr="00EF5930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6D53C7" w:rsidRDefault="006D53C7" w:rsidP="006D53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6D53C7" w:rsidRDefault="006D53C7" w:rsidP="006D53C7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D53C7" w:rsidRDefault="006D53C7" w:rsidP="006D53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Nazwa samorządu mieszkańców wsi brzmi Sołectwo Machnatka </w:t>
      </w:r>
      <w:r w:rsidR="005742C9">
        <w:rPr>
          <w:rFonts w:ascii="Arial" w:hAnsi="Arial" w:cs="Arial"/>
          <w:sz w:val="24"/>
          <w:szCs w:val="24"/>
          <w:lang w:eastAsia="pl-PL"/>
        </w:rPr>
        <w:t xml:space="preserve">- </w:t>
      </w:r>
      <w:r>
        <w:rPr>
          <w:rFonts w:ascii="Arial" w:hAnsi="Arial" w:cs="Arial"/>
          <w:sz w:val="24"/>
          <w:szCs w:val="24"/>
          <w:lang w:eastAsia="pl-PL"/>
        </w:rPr>
        <w:t>Parcela.</w:t>
      </w:r>
    </w:p>
    <w:p w:rsidR="006D53C7" w:rsidRDefault="006D53C7" w:rsidP="006D53C7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D53C7" w:rsidRDefault="006D53C7" w:rsidP="006D53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Sołectwo Machnatka </w:t>
      </w:r>
      <w:r w:rsidR="005742C9">
        <w:rPr>
          <w:rFonts w:ascii="Arial" w:hAnsi="Arial" w:cs="Arial"/>
          <w:sz w:val="24"/>
          <w:szCs w:val="24"/>
          <w:lang w:eastAsia="pl-PL"/>
        </w:rPr>
        <w:t xml:space="preserve">- </w:t>
      </w:r>
      <w:r>
        <w:rPr>
          <w:rFonts w:ascii="Arial" w:hAnsi="Arial" w:cs="Arial"/>
          <w:sz w:val="24"/>
          <w:szCs w:val="24"/>
          <w:lang w:eastAsia="pl-PL"/>
        </w:rPr>
        <w:t>Parcela jest jednostką pomocniczą Gminy Błędów</w:t>
      </w:r>
    </w:p>
    <w:p w:rsidR="006D53C7" w:rsidRDefault="006D53C7" w:rsidP="006D53C7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D53C7" w:rsidRDefault="00EE347E" w:rsidP="006D53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6D53C7">
        <w:rPr>
          <w:rFonts w:ascii="Arial" w:hAnsi="Arial" w:cs="Arial"/>
          <w:sz w:val="24"/>
          <w:szCs w:val="24"/>
          <w:lang w:eastAsia="pl-PL"/>
        </w:rPr>
        <w:t xml:space="preserve">. Samorząd mieszkańców Sołectwa Machnatka </w:t>
      </w:r>
      <w:r w:rsidR="005742C9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6D53C7">
        <w:rPr>
          <w:rFonts w:ascii="Arial" w:hAnsi="Arial" w:cs="Arial"/>
          <w:sz w:val="24"/>
          <w:szCs w:val="24"/>
          <w:lang w:eastAsia="pl-PL"/>
        </w:rPr>
        <w:t xml:space="preserve">Parcela działa na podstawie </w:t>
      </w:r>
    </w:p>
    <w:p w:rsidR="006D53C7" w:rsidRDefault="006D53C7" w:rsidP="006D53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przepisów prawa, a w szczególności:</w:t>
      </w:r>
    </w:p>
    <w:p w:rsidR="006D53C7" w:rsidRDefault="006D53C7" w:rsidP="006D53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D53C7" w:rsidRDefault="006D53C7" w:rsidP="006D53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6D53C7" w:rsidRDefault="006D53C7" w:rsidP="006D53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6D53C7" w:rsidRDefault="006D53C7" w:rsidP="006D53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6D53C7" w:rsidRDefault="006D53C7" w:rsidP="006D53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6D53C7" w:rsidRDefault="006D53C7" w:rsidP="006D53C7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D53C7" w:rsidRDefault="006D53C7" w:rsidP="006D53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6D53C7" w:rsidRDefault="006D53C7" w:rsidP="006D53C7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D53C7" w:rsidRDefault="00EE347E" w:rsidP="006D53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6D53C7">
        <w:rPr>
          <w:rFonts w:ascii="Arial" w:hAnsi="Arial" w:cs="Arial"/>
          <w:sz w:val="24"/>
          <w:szCs w:val="24"/>
          <w:lang w:eastAsia="pl-PL"/>
        </w:rPr>
        <w:t>. Teren działania Sołectwa Machnatka</w:t>
      </w:r>
      <w:r w:rsidR="005742C9">
        <w:rPr>
          <w:rFonts w:ascii="Arial" w:hAnsi="Arial" w:cs="Arial"/>
          <w:sz w:val="24"/>
          <w:szCs w:val="24"/>
          <w:lang w:eastAsia="pl-PL"/>
        </w:rPr>
        <w:t xml:space="preserve"> -</w:t>
      </w:r>
      <w:r w:rsidR="006D53C7">
        <w:rPr>
          <w:rFonts w:ascii="Arial" w:hAnsi="Arial" w:cs="Arial"/>
          <w:sz w:val="24"/>
          <w:szCs w:val="24"/>
          <w:lang w:eastAsia="pl-PL"/>
        </w:rPr>
        <w:t xml:space="preserve"> Parcela obejmuje wieś Machnatka  Parcela </w:t>
      </w:r>
    </w:p>
    <w:p w:rsidR="006D53C7" w:rsidRDefault="006D53C7" w:rsidP="006D53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 obszarze 384,1639 ha.</w:t>
      </w:r>
    </w:p>
    <w:p w:rsidR="006D53C7" w:rsidRDefault="006D53C7" w:rsidP="006D53C7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27B08" w:rsidRDefault="00EE347E" w:rsidP="006D53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F27B08">
        <w:rPr>
          <w:rFonts w:ascii="Arial" w:hAnsi="Arial" w:cs="Arial"/>
          <w:sz w:val="24"/>
          <w:szCs w:val="24"/>
          <w:lang w:eastAsia="pl-PL"/>
        </w:rPr>
        <w:t>. Obszar działania Sołectwa Machnatka</w:t>
      </w:r>
      <w:r w:rsidR="005742C9">
        <w:rPr>
          <w:rFonts w:ascii="Arial" w:hAnsi="Arial" w:cs="Arial"/>
          <w:sz w:val="24"/>
          <w:szCs w:val="24"/>
          <w:lang w:eastAsia="pl-PL"/>
        </w:rPr>
        <w:t xml:space="preserve"> -</w:t>
      </w:r>
      <w:r w:rsidR="00F27B08">
        <w:rPr>
          <w:rFonts w:ascii="Arial" w:hAnsi="Arial" w:cs="Arial"/>
          <w:sz w:val="24"/>
          <w:szCs w:val="24"/>
          <w:lang w:eastAsia="pl-PL"/>
        </w:rPr>
        <w:t xml:space="preserve"> Parcela wyznaczają granice sąsiednich      </w:t>
      </w:r>
    </w:p>
    <w:p w:rsidR="006D53C7" w:rsidRDefault="00F27B08" w:rsidP="006D53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Sołectw</w:t>
      </w:r>
      <w:r w:rsidR="003E6150">
        <w:rPr>
          <w:rFonts w:ascii="Arial" w:hAnsi="Arial" w:cs="Arial"/>
          <w:sz w:val="24"/>
          <w:szCs w:val="24"/>
          <w:lang w:eastAsia="pl-PL"/>
        </w:rPr>
        <w:t xml:space="preserve">: Machnatka, Bronisławów, granica Gminy i </w:t>
      </w:r>
      <w:r w:rsidR="00FA7348">
        <w:rPr>
          <w:rFonts w:ascii="Arial" w:hAnsi="Arial" w:cs="Arial"/>
          <w:sz w:val="24"/>
          <w:szCs w:val="24"/>
          <w:lang w:eastAsia="pl-PL"/>
        </w:rPr>
        <w:t xml:space="preserve">granica </w:t>
      </w:r>
      <w:r w:rsidR="003E6150">
        <w:rPr>
          <w:rFonts w:ascii="Arial" w:hAnsi="Arial" w:cs="Arial"/>
          <w:sz w:val="24"/>
          <w:szCs w:val="24"/>
          <w:lang w:eastAsia="pl-PL"/>
        </w:rPr>
        <w:t>Sołectw</w:t>
      </w:r>
      <w:r w:rsidR="00FA7348">
        <w:rPr>
          <w:rFonts w:ascii="Arial" w:hAnsi="Arial" w:cs="Arial"/>
          <w:sz w:val="24"/>
          <w:szCs w:val="24"/>
          <w:lang w:eastAsia="pl-PL"/>
        </w:rPr>
        <w:t>a</w:t>
      </w:r>
      <w:r w:rsidR="003E6150">
        <w:rPr>
          <w:rFonts w:ascii="Arial" w:hAnsi="Arial" w:cs="Arial"/>
          <w:sz w:val="24"/>
          <w:szCs w:val="24"/>
          <w:lang w:eastAsia="pl-PL"/>
        </w:rPr>
        <w:t xml:space="preserve"> Lipie.</w:t>
      </w:r>
    </w:p>
    <w:p w:rsidR="006D53C7" w:rsidRDefault="008F4FF5" w:rsidP="006D53C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6D53C7" w:rsidRDefault="006D53C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D53C7" w:rsidRDefault="006D53C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D53C7" w:rsidRPr="0083371D" w:rsidRDefault="006D53C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EF5930">
        <w:rPr>
          <w:rFonts w:ascii="Arial" w:hAnsi="Arial" w:cs="Arial"/>
          <w:sz w:val="24"/>
          <w:szCs w:val="24"/>
          <w:lang w:eastAsia="pl-PL"/>
        </w:rPr>
        <w:t>Machnatka</w:t>
      </w:r>
      <w:r w:rsidR="005742C9">
        <w:rPr>
          <w:rFonts w:ascii="Arial" w:hAnsi="Arial" w:cs="Arial"/>
          <w:sz w:val="24"/>
          <w:szCs w:val="24"/>
          <w:lang w:eastAsia="pl-PL"/>
        </w:rPr>
        <w:t xml:space="preserve"> -</w:t>
      </w:r>
      <w:r w:rsidR="00EF5930">
        <w:rPr>
          <w:rFonts w:ascii="Arial" w:hAnsi="Arial" w:cs="Arial"/>
          <w:sz w:val="24"/>
          <w:szCs w:val="24"/>
          <w:lang w:eastAsia="pl-PL"/>
        </w:rPr>
        <w:t xml:space="preserve"> Parcela,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EF5930">
        <w:rPr>
          <w:rFonts w:ascii="Arial" w:hAnsi="Arial" w:cs="Arial"/>
          <w:sz w:val="24"/>
          <w:szCs w:val="24"/>
          <w:lang w:eastAsia="pl-PL"/>
        </w:rPr>
        <w:t>Machnatka</w:t>
      </w:r>
      <w:r w:rsidR="005742C9">
        <w:rPr>
          <w:rFonts w:ascii="Arial" w:hAnsi="Arial" w:cs="Arial"/>
          <w:sz w:val="24"/>
          <w:szCs w:val="24"/>
          <w:lang w:eastAsia="pl-PL"/>
        </w:rPr>
        <w:t xml:space="preserve"> -</w:t>
      </w:r>
      <w:r w:rsidR="00EF5930">
        <w:rPr>
          <w:rFonts w:ascii="Arial" w:hAnsi="Arial" w:cs="Arial"/>
          <w:sz w:val="24"/>
          <w:szCs w:val="24"/>
          <w:lang w:eastAsia="pl-PL"/>
        </w:rPr>
        <w:t xml:space="preserve"> Parcela,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EF5930">
        <w:rPr>
          <w:rFonts w:ascii="Arial" w:hAnsi="Arial" w:cs="Arial"/>
          <w:sz w:val="24"/>
          <w:szCs w:val="24"/>
          <w:lang w:eastAsia="pl-PL"/>
        </w:rPr>
        <w:t>Machnatka</w:t>
      </w:r>
    </w:p>
    <w:p w:rsidR="00EF5930" w:rsidRDefault="00EF5930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Parcela.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80081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6D53C7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lastRenderedPageBreak/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5142EB" w:rsidRDefault="005142EB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5142EB" w:rsidRDefault="005142EB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142EB" w:rsidRDefault="005142EB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D53C7" w:rsidRDefault="006D53C7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00F04"/>
    <w:rsid w:val="00011B71"/>
    <w:rsid w:val="0006795E"/>
    <w:rsid w:val="000A5D97"/>
    <w:rsid w:val="000A7FC3"/>
    <w:rsid w:val="0010185F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81B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6150"/>
    <w:rsid w:val="003E749E"/>
    <w:rsid w:val="00405834"/>
    <w:rsid w:val="00407299"/>
    <w:rsid w:val="00411CAC"/>
    <w:rsid w:val="00427415"/>
    <w:rsid w:val="004818D0"/>
    <w:rsid w:val="00486055"/>
    <w:rsid w:val="004A597A"/>
    <w:rsid w:val="004A6C79"/>
    <w:rsid w:val="004E2A96"/>
    <w:rsid w:val="005019EA"/>
    <w:rsid w:val="005142EB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742C9"/>
    <w:rsid w:val="00592B1C"/>
    <w:rsid w:val="00595B0B"/>
    <w:rsid w:val="005B204E"/>
    <w:rsid w:val="005C52C1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B0AA3"/>
    <w:rsid w:val="006D4C76"/>
    <w:rsid w:val="006D53C7"/>
    <w:rsid w:val="006F3507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3371D"/>
    <w:rsid w:val="00852573"/>
    <w:rsid w:val="0086675D"/>
    <w:rsid w:val="008761AA"/>
    <w:rsid w:val="00880327"/>
    <w:rsid w:val="008913AD"/>
    <w:rsid w:val="008E2F51"/>
    <w:rsid w:val="008E7B9E"/>
    <w:rsid w:val="008F4A03"/>
    <w:rsid w:val="008F4FF5"/>
    <w:rsid w:val="009173F1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AF42D9"/>
    <w:rsid w:val="00AF73A8"/>
    <w:rsid w:val="00B018AF"/>
    <w:rsid w:val="00B12BD6"/>
    <w:rsid w:val="00B17F7A"/>
    <w:rsid w:val="00B33D26"/>
    <w:rsid w:val="00B402F2"/>
    <w:rsid w:val="00B66B19"/>
    <w:rsid w:val="00B82EB1"/>
    <w:rsid w:val="00BB1181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42456"/>
    <w:rsid w:val="00E478F7"/>
    <w:rsid w:val="00E523F2"/>
    <w:rsid w:val="00E6703C"/>
    <w:rsid w:val="00E97E37"/>
    <w:rsid w:val="00EC6B5A"/>
    <w:rsid w:val="00ED0ADE"/>
    <w:rsid w:val="00EE347E"/>
    <w:rsid w:val="00EF1D0D"/>
    <w:rsid w:val="00EF5930"/>
    <w:rsid w:val="00F077BB"/>
    <w:rsid w:val="00F120EF"/>
    <w:rsid w:val="00F27B08"/>
    <w:rsid w:val="00F324E0"/>
    <w:rsid w:val="00F54577"/>
    <w:rsid w:val="00F559F9"/>
    <w:rsid w:val="00F747FA"/>
    <w:rsid w:val="00F74BF7"/>
    <w:rsid w:val="00FA05F0"/>
    <w:rsid w:val="00FA5EF8"/>
    <w:rsid w:val="00FA7348"/>
    <w:rsid w:val="00FC5DAC"/>
    <w:rsid w:val="00FD4FE2"/>
    <w:rsid w:val="00FD6EE7"/>
    <w:rsid w:val="00FF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F9478-D433-4B1C-8F9F-D1FD19AC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2435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11</cp:revision>
  <cp:lastPrinted>2012-09-28T09:32:00Z</cp:lastPrinted>
  <dcterms:created xsi:type="dcterms:W3CDTF">2012-04-26T12:29:00Z</dcterms:created>
  <dcterms:modified xsi:type="dcterms:W3CDTF">2012-09-28T09:43:00Z</dcterms:modified>
</cp:coreProperties>
</file>