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AD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U</w:t>
      </w:r>
      <w:r w:rsidR="00BF4760">
        <w:rPr>
          <w:rFonts w:ascii="Arial" w:hAnsi="Arial" w:cs="Arial"/>
          <w:b/>
          <w:sz w:val="28"/>
          <w:szCs w:val="28"/>
          <w:lang w:eastAsia="pl-PL"/>
        </w:rPr>
        <w:t xml:space="preserve"> C H W A Ł A  Nr XIX.163.2012</w:t>
      </w: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Rady Gminy Błędów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</w:p>
    <w:p w:rsidR="00A41241" w:rsidRDefault="00BF4760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  <w:t>z dnia 27 września 2012 roku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Default="00A41241" w:rsidP="00A41241">
      <w:pPr>
        <w:pStyle w:val="Bezodstpw"/>
        <w:rPr>
          <w:rFonts w:ascii="Arial" w:hAnsi="Arial" w:cs="Arial"/>
          <w:b/>
          <w:sz w:val="20"/>
          <w:szCs w:val="20"/>
          <w:lang w:eastAsia="pl-PL"/>
        </w:rPr>
      </w:pPr>
    </w:p>
    <w:p w:rsidR="00A41241" w:rsidRP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Pr="005237CE" w:rsidRDefault="00A41241" w:rsidP="00A41241">
      <w:pPr>
        <w:pStyle w:val="Bezodstpw"/>
        <w:rPr>
          <w:rFonts w:ascii="Arial" w:hAnsi="Arial" w:cs="Arial"/>
          <w:b/>
          <w:lang w:eastAsia="pl-PL"/>
        </w:rPr>
      </w:pPr>
      <w:r w:rsidRPr="005237CE">
        <w:rPr>
          <w:rFonts w:ascii="Arial" w:hAnsi="Arial" w:cs="Arial"/>
          <w:b/>
          <w:lang w:eastAsia="pl-PL"/>
        </w:rPr>
        <w:t>w sprawie</w:t>
      </w:r>
      <w:r w:rsidR="005373AA" w:rsidRPr="005237CE">
        <w:rPr>
          <w:rFonts w:ascii="Arial" w:hAnsi="Arial" w:cs="Arial"/>
          <w:b/>
          <w:lang w:eastAsia="pl-PL"/>
        </w:rPr>
        <w:t xml:space="preserve"> uchwalenia</w:t>
      </w:r>
      <w:r w:rsidRPr="005237CE">
        <w:rPr>
          <w:rFonts w:ascii="Arial" w:hAnsi="Arial" w:cs="Arial"/>
          <w:b/>
          <w:lang w:eastAsia="pl-PL"/>
        </w:rPr>
        <w:t xml:space="preserve"> Statutu Sołectwa</w:t>
      </w:r>
      <w:r w:rsidR="0006795E">
        <w:rPr>
          <w:rFonts w:ascii="Arial" w:hAnsi="Arial" w:cs="Arial"/>
          <w:b/>
          <w:lang w:eastAsia="pl-PL"/>
        </w:rPr>
        <w:t xml:space="preserve"> </w:t>
      </w:r>
      <w:r w:rsidR="005B7909">
        <w:rPr>
          <w:rFonts w:ascii="Arial" w:hAnsi="Arial" w:cs="Arial"/>
          <w:b/>
          <w:lang w:eastAsia="pl-PL"/>
        </w:rPr>
        <w:t>Wilków Pierwszy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Na podstawie art. 35 ust. 1 oraz art. 40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1 ustawy z dnia  8 marca 1990r. o samorządzie gminnym /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Dz.U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 2001r. N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r 142, poz. 1591 z </w:t>
      </w:r>
      <w:proofErr w:type="spellStart"/>
      <w:r w:rsidR="005373AA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5373AA">
        <w:rPr>
          <w:rFonts w:ascii="Arial" w:hAnsi="Arial" w:cs="Arial"/>
          <w:sz w:val="24"/>
          <w:szCs w:val="24"/>
          <w:lang w:eastAsia="pl-PL"/>
        </w:rPr>
        <w:t xml:space="preserve">. zm. / po dokonaniu konsultacji z mieszkańcami, </w:t>
      </w:r>
      <w:r>
        <w:rPr>
          <w:rFonts w:ascii="Arial" w:hAnsi="Arial" w:cs="Arial"/>
          <w:sz w:val="24"/>
          <w:szCs w:val="24"/>
          <w:lang w:eastAsia="pl-PL"/>
        </w:rPr>
        <w:t>uchwala się co następuje: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§ 1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Uchwala się Statut Sołectwa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B7909">
        <w:rPr>
          <w:rFonts w:ascii="Arial" w:hAnsi="Arial" w:cs="Arial"/>
          <w:sz w:val="24"/>
          <w:szCs w:val="24"/>
          <w:lang w:eastAsia="pl-PL"/>
        </w:rPr>
        <w:t>Wilków Pierwszy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w brzmieniu stanowiącym załącznik 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do niniejszej uchwały.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2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Wykonanie uchwały powierza się Wójtowi Gminy Błędów.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§ 3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Traci moc uchwała Nr XVII/101/2004 Rady Gminy Błędów z dnia 27 maja 2004r.</w:t>
      </w:r>
    </w:p>
    <w:p w:rsidR="00A95B19" w:rsidRDefault="00A95B1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 sprawie </w:t>
      </w:r>
      <w:r w:rsidR="002C2396">
        <w:rPr>
          <w:rFonts w:ascii="Arial" w:hAnsi="Arial" w:cs="Arial"/>
          <w:sz w:val="24"/>
          <w:szCs w:val="24"/>
          <w:lang w:eastAsia="pl-PL"/>
        </w:rPr>
        <w:t>określenia statutów sołectw Gminy Błędów.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4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Pr="00A4124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Uchwała wchodzi w życie po upływie 14 dni od dnia ogłoszenia w Dzienniku Urzędowym Województwa Mazowieckiego.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9F0458" w:rsidRDefault="00C51A1C" w:rsidP="0083371D">
      <w:pPr>
        <w:pStyle w:val="Bezodstpw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</w:t>
      </w:r>
      <w:r w:rsidR="00694A3B">
        <w:rPr>
          <w:lang w:eastAsia="pl-PL"/>
        </w:rPr>
        <w:t xml:space="preserve">   </w:t>
      </w:r>
      <w:r w:rsidR="009F0458">
        <w:rPr>
          <w:lang w:eastAsia="pl-PL"/>
        </w:rPr>
        <w:t>Załącznik nr 1 do uchwały nr</w:t>
      </w:r>
      <w:r w:rsidR="00BF4760">
        <w:rPr>
          <w:lang w:eastAsia="pl-PL"/>
        </w:rPr>
        <w:t xml:space="preserve"> XIX.163.2012</w:t>
      </w:r>
    </w:p>
    <w:p w:rsidR="009F0458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="00694A3B">
        <w:rPr>
          <w:lang w:eastAsia="pl-PL"/>
        </w:rPr>
        <w:t xml:space="preserve">   </w:t>
      </w:r>
      <w:r>
        <w:rPr>
          <w:lang w:eastAsia="pl-PL"/>
        </w:rPr>
        <w:t>Rady Gminy Błędów z dnia</w:t>
      </w:r>
      <w:r w:rsidR="00BF4760">
        <w:rPr>
          <w:lang w:eastAsia="pl-PL"/>
        </w:rPr>
        <w:t xml:space="preserve"> 27.09.2012r</w:t>
      </w: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2C2396" w:rsidRDefault="00814D35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 w:rsidRPr="00A547E0">
        <w:rPr>
          <w:rFonts w:ascii="Arial" w:hAnsi="Arial" w:cs="Arial"/>
          <w:b/>
          <w:sz w:val="40"/>
          <w:szCs w:val="40"/>
          <w:lang w:eastAsia="pl-PL"/>
        </w:rPr>
        <w:t>S T A T U T  S O Ł E C T W A</w:t>
      </w:r>
      <w:r w:rsidR="002C2396">
        <w:rPr>
          <w:rFonts w:ascii="Arial" w:hAnsi="Arial" w:cs="Arial"/>
          <w:b/>
          <w:sz w:val="40"/>
          <w:szCs w:val="40"/>
          <w:lang w:eastAsia="pl-PL"/>
        </w:rPr>
        <w:t xml:space="preserve"> </w:t>
      </w:r>
    </w:p>
    <w:p w:rsidR="00694A3B" w:rsidRDefault="00694A3B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</w:p>
    <w:p w:rsidR="00814D35" w:rsidRPr="00A547E0" w:rsidRDefault="005B7909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>
        <w:rPr>
          <w:rFonts w:ascii="Arial" w:hAnsi="Arial" w:cs="Arial"/>
          <w:b/>
          <w:sz w:val="40"/>
          <w:szCs w:val="40"/>
          <w:lang w:eastAsia="pl-PL"/>
        </w:rPr>
        <w:t>W I L K Ó W   P I E R W S Z Y</w:t>
      </w:r>
    </w:p>
    <w:p w:rsid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304" w:rsidRPr="00814D35" w:rsidRDefault="009C1304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F077BB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814D35" w:rsidRP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83371D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POSTANOWIENIA  OGÓLNE</w:t>
      </w:r>
    </w:p>
    <w:p w:rsidR="00A55BBF" w:rsidRDefault="00A55BB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425BA" w:rsidRDefault="002425BA" w:rsidP="002425B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1</w:t>
      </w:r>
    </w:p>
    <w:p w:rsidR="002425BA" w:rsidRDefault="002425BA" w:rsidP="002425B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2425BA" w:rsidRDefault="002425BA" w:rsidP="002425B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1.Ogół mieszkańców sołectwa stanowi samorząd mieszkańców wsi.</w:t>
      </w:r>
    </w:p>
    <w:p w:rsidR="002425BA" w:rsidRDefault="002425BA" w:rsidP="002425B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425BA" w:rsidRDefault="002425BA" w:rsidP="002425B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Nazwa samorządu mieszkańców wsi brzmi Sołectwo Wilków Pierwszy.</w:t>
      </w:r>
    </w:p>
    <w:p w:rsidR="002425BA" w:rsidRDefault="002425BA" w:rsidP="002425B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425BA" w:rsidRDefault="002425BA" w:rsidP="002425B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Sołectwo Wilków Pierwszy jest jednostką pomocniczą Gminy Błędów</w:t>
      </w:r>
    </w:p>
    <w:p w:rsidR="002425BA" w:rsidRDefault="002425BA" w:rsidP="002425B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425BA" w:rsidRDefault="00BF4760" w:rsidP="002425B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2425BA">
        <w:rPr>
          <w:rFonts w:ascii="Arial" w:hAnsi="Arial" w:cs="Arial"/>
          <w:sz w:val="24"/>
          <w:szCs w:val="24"/>
          <w:lang w:eastAsia="pl-PL"/>
        </w:rPr>
        <w:t xml:space="preserve">. Samorząd mieszkańców Sołectwa Wilków Pierwszy działa na podstawie </w:t>
      </w:r>
    </w:p>
    <w:p w:rsidR="002425BA" w:rsidRDefault="002425BA" w:rsidP="002425B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przepisów prawa, a w szczególności:</w:t>
      </w:r>
    </w:p>
    <w:p w:rsidR="002425BA" w:rsidRDefault="002425BA" w:rsidP="002425B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2425BA" w:rsidRDefault="002425BA" w:rsidP="002425B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ustawy z dnia 8 marca 1990r. o samorządzie gminnym / Dz. U. z 2001r. Nr 142,</w:t>
      </w:r>
    </w:p>
    <w:p w:rsidR="002425BA" w:rsidRDefault="002425BA" w:rsidP="002425B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poz. 1591 z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zm. /</w:t>
      </w:r>
    </w:p>
    <w:p w:rsidR="002425BA" w:rsidRDefault="002425BA" w:rsidP="002425B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</w:p>
    <w:p w:rsidR="002425BA" w:rsidRDefault="002425BA" w:rsidP="002425B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statutu Gminy Błędów,</w:t>
      </w:r>
    </w:p>
    <w:p w:rsidR="002425BA" w:rsidRDefault="002425BA" w:rsidP="002425B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425BA" w:rsidRDefault="002425BA" w:rsidP="002425B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niniejszego statutu.</w:t>
      </w:r>
    </w:p>
    <w:p w:rsidR="002425BA" w:rsidRDefault="002425BA" w:rsidP="002425B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425BA" w:rsidRDefault="00BF4760" w:rsidP="002425B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2425BA">
        <w:rPr>
          <w:rFonts w:ascii="Arial" w:hAnsi="Arial" w:cs="Arial"/>
          <w:sz w:val="24"/>
          <w:szCs w:val="24"/>
          <w:lang w:eastAsia="pl-PL"/>
        </w:rPr>
        <w:t>. Teren działania Sołectwa Wilków Pierwszy obejmuje wieś Wilków Pierwszy</w:t>
      </w:r>
    </w:p>
    <w:p w:rsidR="002425BA" w:rsidRDefault="002425BA" w:rsidP="002425B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 obszarze 836,5711 ha.</w:t>
      </w:r>
    </w:p>
    <w:p w:rsidR="002425BA" w:rsidRDefault="002425BA" w:rsidP="002425B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425BA" w:rsidRDefault="00BF4760" w:rsidP="002425B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2425BA">
        <w:rPr>
          <w:rFonts w:ascii="Arial" w:hAnsi="Arial" w:cs="Arial"/>
          <w:sz w:val="24"/>
          <w:szCs w:val="24"/>
          <w:lang w:eastAsia="pl-PL"/>
        </w:rPr>
        <w:t>. Obszar działania Sołectwa Wilków Pierwszy wyznaczają granice sąsiednich</w:t>
      </w:r>
    </w:p>
    <w:p w:rsidR="00A16550" w:rsidRDefault="002425BA" w:rsidP="002425B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Sołectw: Wilków Drugi,</w:t>
      </w:r>
      <w:r w:rsidR="001A24F4">
        <w:rPr>
          <w:rFonts w:ascii="Arial" w:hAnsi="Arial" w:cs="Arial"/>
          <w:sz w:val="24"/>
          <w:szCs w:val="24"/>
          <w:lang w:eastAsia="pl-PL"/>
        </w:rPr>
        <w:t xml:space="preserve"> granica Gminy, </w:t>
      </w:r>
      <w:r w:rsidR="00A16550">
        <w:rPr>
          <w:rFonts w:ascii="Arial" w:hAnsi="Arial" w:cs="Arial"/>
          <w:sz w:val="24"/>
          <w:szCs w:val="24"/>
          <w:lang w:eastAsia="pl-PL"/>
        </w:rPr>
        <w:t xml:space="preserve">granica </w:t>
      </w:r>
      <w:r w:rsidR="00C0443C">
        <w:rPr>
          <w:rFonts w:ascii="Arial" w:hAnsi="Arial" w:cs="Arial"/>
          <w:sz w:val="24"/>
          <w:szCs w:val="24"/>
          <w:lang w:eastAsia="pl-PL"/>
        </w:rPr>
        <w:t>Sołectwa:</w:t>
      </w:r>
      <w:r>
        <w:rPr>
          <w:rFonts w:ascii="Arial" w:hAnsi="Arial" w:cs="Arial"/>
          <w:sz w:val="24"/>
          <w:szCs w:val="24"/>
          <w:lang w:eastAsia="pl-PL"/>
        </w:rPr>
        <w:t xml:space="preserve"> Annopol, </w:t>
      </w:r>
      <w:r w:rsidR="00C0443C">
        <w:rPr>
          <w:rFonts w:ascii="Arial" w:hAnsi="Arial" w:cs="Arial"/>
          <w:sz w:val="24"/>
          <w:szCs w:val="24"/>
          <w:lang w:eastAsia="pl-PL"/>
        </w:rPr>
        <w:t xml:space="preserve"> granica </w:t>
      </w:r>
      <w:r w:rsidR="00A16550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16550" w:rsidRDefault="00A16550" w:rsidP="002425B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C0443C">
        <w:rPr>
          <w:rFonts w:ascii="Arial" w:hAnsi="Arial" w:cs="Arial"/>
          <w:sz w:val="24"/>
          <w:szCs w:val="24"/>
          <w:lang w:eastAsia="pl-PL"/>
        </w:rPr>
        <w:t>Gminy,</w:t>
      </w:r>
      <w:r>
        <w:rPr>
          <w:rFonts w:ascii="Arial" w:hAnsi="Arial" w:cs="Arial"/>
          <w:sz w:val="24"/>
          <w:szCs w:val="24"/>
          <w:lang w:eastAsia="pl-PL"/>
        </w:rPr>
        <w:t xml:space="preserve"> granica </w:t>
      </w:r>
      <w:r w:rsidR="00C0443C">
        <w:rPr>
          <w:rFonts w:ascii="Arial" w:hAnsi="Arial" w:cs="Arial"/>
          <w:sz w:val="24"/>
          <w:szCs w:val="24"/>
          <w:lang w:eastAsia="pl-PL"/>
        </w:rPr>
        <w:t>Sołectw:</w:t>
      </w:r>
      <w:r w:rsidR="002425BA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="002425BA">
        <w:rPr>
          <w:rFonts w:ascii="Arial" w:hAnsi="Arial" w:cs="Arial"/>
          <w:sz w:val="24"/>
          <w:szCs w:val="24"/>
          <w:lang w:eastAsia="pl-PL"/>
        </w:rPr>
        <w:t>Czesławin</w:t>
      </w:r>
      <w:proofErr w:type="spellEnd"/>
      <w:r w:rsidR="002425BA">
        <w:rPr>
          <w:rFonts w:ascii="Arial" w:hAnsi="Arial" w:cs="Arial"/>
          <w:sz w:val="24"/>
          <w:szCs w:val="24"/>
          <w:lang w:eastAsia="pl-PL"/>
        </w:rPr>
        <w:t xml:space="preserve">,  </w:t>
      </w:r>
      <w:r w:rsidR="001A24F4">
        <w:rPr>
          <w:rFonts w:ascii="Arial" w:hAnsi="Arial" w:cs="Arial"/>
          <w:sz w:val="24"/>
          <w:szCs w:val="24"/>
          <w:lang w:eastAsia="pl-PL"/>
        </w:rPr>
        <w:t>Zalesie,</w:t>
      </w:r>
      <w:r w:rsidR="002425BA"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spellStart"/>
      <w:r w:rsidR="002425BA">
        <w:rPr>
          <w:rFonts w:ascii="Arial" w:hAnsi="Arial" w:cs="Arial"/>
          <w:sz w:val="24"/>
          <w:szCs w:val="24"/>
          <w:lang w:eastAsia="pl-PL"/>
        </w:rPr>
        <w:t>Kacperówka</w:t>
      </w:r>
      <w:proofErr w:type="spellEnd"/>
      <w:r w:rsidR="002425BA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C0443C">
        <w:rPr>
          <w:rFonts w:ascii="Arial" w:hAnsi="Arial" w:cs="Arial"/>
          <w:sz w:val="24"/>
          <w:szCs w:val="24"/>
          <w:lang w:eastAsia="pl-PL"/>
        </w:rPr>
        <w:t>Jadwigów,</w:t>
      </w:r>
      <w:r w:rsidR="002425BA">
        <w:rPr>
          <w:rFonts w:ascii="Arial" w:hAnsi="Arial" w:cs="Arial"/>
          <w:sz w:val="24"/>
          <w:szCs w:val="24"/>
          <w:lang w:eastAsia="pl-PL"/>
        </w:rPr>
        <w:t xml:space="preserve"> Janki</w:t>
      </w:r>
    </w:p>
    <w:p w:rsidR="002425BA" w:rsidRDefault="00A16550" w:rsidP="002425B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C0443C">
        <w:rPr>
          <w:rFonts w:ascii="Arial" w:hAnsi="Arial" w:cs="Arial"/>
          <w:sz w:val="24"/>
          <w:szCs w:val="24"/>
          <w:lang w:eastAsia="pl-PL"/>
        </w:rPr>
        <w:t xml:space="preserve"> i</w:t>
      </w:r>
      <w:r w:rsidR="002425BA">
        <w:rPr>
          <w:rFonts w:ascii="Arial" w:hAnsi="Arial" w:cs="Arial"/>
          <w:sz w:val="24"/>
          <w:szCs w:val="24"/>
          <w:lang w:eastAsia="pl-PL"/>
        </w:rPr>
        <w:t xml:space="preserve"> Łaszczyn.</w:t>
      </w: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Pr="0083371D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373AA" w:rsidRDefault="005373AA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932055" w:rsidRDefault="00814D35" w:rsidP="0011018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>§ 2</w:t>
      </w:r>
    </w:p>
    <w:p w:rsidR="00E14010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E14010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Ilekroć w niniejszym statucie jest mowa o:</w:t>
      </w: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minie – należy przez to rozumieć </w:t>
      </w:r>
      <w:r w:rsidR="002C2396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minę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ołectwie – należy przez to rozumieć jednostkę pomocniczą, określoną w § 1 ust. </w:t>
      </w: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2 niniejszego statutu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statucie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– należy przez to rozumieć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tatut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5B7909">
        <w:rPr>
          <w:rFonts w:ascii="Arial" w:hAnsi="Arial" w:cs="Arial"/>
          <w:sz w:val="24"/>
          <w:szCs w:val="24"/>
          <w:lang w:eastAsia="pl-PL"/>
        </w:rPr>
        <w:t>Wilków Pierwszy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R</w:t>
      </w:r>
      <w:r w:rsidR="00427415">
        <w:rPr>
          <w:rFonts w:ascii="Arial" w:hAnsi="Arial" w:cs="Arial"/>
          <w:sz w:val="24"/>
          <w:szCs w:val="24"/>
          <w:lang w:eastAsia="pl-PL"/>
        </w:rPr>
        <w:t>adzie – należy przez to rozumieć Radę Gminy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C2396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zebraniu wiejskim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uchwałodawczy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427415" w:rsidRDefault="002C2396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5B7909">
        <w:rPr>
          <w:rFonts w:ascii="Arial" w:hAnsi="Arial" w:cs="Arial"/>
          <w:sz w:val="24"/>
          <w:szCs w:val="24"/>
          <w:lang w:eastAsia="pl-PL"/>
        </w:rPr>
        <w:t>Wilków Pierwszy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D4D34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31611">
        <w:rPr>
          <w:rFonts w:ascii="Arial" w:hAnsi="Arial" w:cs="Arial"/>
          <w:sz w:val="24"/>
          <w:szCs w:val="24"/>
          <w:lang w:eastAsia="pl-PL"/>
        </w:rPr>
        <w:t>s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ołtysie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wykonawczy </w:t>
      </w:r>
      <w:r w:rsidR="00694A3B">
        <w:rPr>
          <w:rFonts w:ascii="Arial" w:hAnsi="Arial" w:cs="Arial"/>
          <w:sz w:val="24"/>
          <w:szCs w:val="24"/>
          <w:lang w:eastAsia="pl-PL"/>
        </w:rPr>
        <w:t xml:space="preserve">Sołectwa </w:t>
      </w:r>
      <w:r w:rsidR="005B7909">
        <w:rPr>
          <w:rFonts w:ascii="Arial" w:hAnsi="Arial" w:cs="Arial"/>
          <w:sz w:val="24"/>
          <w:szCs w:val="24"/>
          <w:lang w:eastAsia="pl-PL"/>
        </w:rPr>
        <w:t>Wilków Pierwszy</w:t>
      </w:r>
      <w:r w:rsidR="00ED4D34">
        <w:rPr>
          <w:rFonts w:ascii="Arial" w:hAnsi="Arial" w:cs="Arial"/>
          <w:sz w:val="24"/>
          <w:szCs w:val="24"/>
          <w:lang w:eastAsia="pl-PL"/>
        </w:rPr>
        <w:t xml:space="preserve">   </w:t>
      </w:r>
    </w:p>
    <w:p w:rsidR="00427415" w:rsidRDefault="00ED4D34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D353C1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1018A" w:rsidRDefault="0011018A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4FE2" w:rsidRDefault="00814D35" w:rsidP="00FD4FE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E6703C">
        <w:rPr>
          <w:rFonts w:ascii="Arial" w:hAnsi="Arial" w:cs="Arial"/>
          <w:b/>
          <w:sz w:val="24"/>
          <w:szCs w:val="24"/>
          <w:lang w:eastAsia="pl-PL"/>
        </w:rPr>
        <w:t>ROZDZIAŁ 2</w:t>
      </w:r>
    </w:p>
    <w:p w:rsidR="00814D35" w:rsidRPr="00E6703C" w:rsidRDefault="00814D35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E6703C" w:rsidRDefault="00A55BBF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ZADANIA  SOŁECTWA  I SPOSÓB  ICH  REALIZACJI</w:t>
      </w:r>
    </w:p>
    <w:p w:rsidR="00814D35" w:rsidRPr="0083371D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A55BBF" w:rsidRPr="00932055">
        <w:rPr>
          <w:rFonts w:ascii="Arial" w:hAnsi="Arial" w:cs="Arial"/>
          <w:sz w:val="24"/>
          <w:szCs w:val="24"/>
          <w:lang w:eastAsia="pl-PL"/>
        </w:rPr>
        <w:t>3</w:t>
      </w: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Podstawowym celem utworzenia i działania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jest zapewnienie jego 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mieszkańcom udziału w realizacji zadań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 z uwzględnieniem potrzeb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mieszkańców tego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FD4FE2" w:rsidRPr="00932055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1C59F2">
        <w:rPr>
          <w:rFonts w:ascii="Arial" w:hAnsi="Arial" w:cs="Arial"/>
          <w:sz w:val="24"/>
          <w:szCs w:val="24"/>
          <w:lang w:eastAsia="pl-PL"/>
        </w:rPr>
        <w:t>2.</w:t>
      </w:r>
      <w:r>
        <w:rPr>
          <w:rFonts w:ascii="Arial" w:hAnsi="Arial" w:cs="Arial"/>
          <w:sz w:val="24"/>
          <w:szCs w:val="24"/>
          <w:lang w:eastAsia="pl-PL"/>
        </w:rPr>
        <w:t xml:space="preserve"> Do zakresu działań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należą  wszystkie sprawy publiczne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niezastrzeżone ustawami i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tatutem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miny na rzecz innych organów, a w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FA05F0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1/ kształtowanie zasad współżycia społecznego,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występowanie do Rady Gminy o rozpatrzenie spraw publicznych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lub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jego części, których załatwienie wykracza poza możliwości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współpraca z właściwymi organami w zakresie ochrony zdrowia, pomocy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społecznej, oświaty, kultury fizycznej, porządku publicznego, ochrony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przeciwpożarowej,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4/ organizowanie przez mieszkańców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wspólnych prac społecznie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</w:t>
      </w:r>
      <w:r w:rsidR="00FA05F0">
        <w:rPr>
          <w:rFonts w:ascii="Arial" w:hAnsi="Arial" w:cs="Arial"/>
          <w:sz w:val="24"/>
          <w:szCs w:val="24"/>
          <w:lang w:eastAsia="pl-PL"/>
        </w:rPr>
        <w:t>u</w:t>
      </w:r>
      <w:r>
        <w:rPr>
          <w:rFonts w:ascii="Arial" w:hAnsi="Arial" w:cs="Arial"/>
          <w:sz w:val="24"/>
          <w:szCs w:val="24"/>
          <w:lang w:eastAsia="pl-PL"/>
        </w:rPr>
        <w:t>żytecznych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na rzecz lokalnej społeczności,</w:t>
      </w:r>
    </w:p>
    <w:p w:rsidR="00FA05F0" w:rsidRDefault="00FA05F0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5/ tworzenie pomocy sąsiedzkiej.</w:t>
      </w:r>
    </w:p>
    <w:p w:rsidR="001C59F2" w:rsidRP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</w:p>
    <w:p w:rsidR="00F74BF7" w:rsidRPr="00932055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</w:t>
      </w:r>
      <w:r w:rsidR="00814D35"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Pr="00932055">
        <w:rPr>
          <w:rFonts w:ascii="Arial" w:hAnsi="Arial" w:cs="Arial"/>
          <w:sz w:val="24"/>
          <w:szCs w:val="24"/>
          <w:lang w:eastAsia="pl-PL"/>
        </w:rPr>
        <w:t>4</w:t>
      </w:r>
    </w:p>
    <w:p w:rsidR="00610A1A" w:rsidRDefault="00610A1A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Zadania określone w § 3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ołectwo realizuje w szczególności poprzez:</w:t>
      </w:r>
    </w:p>
    <w:p w:rsidR="00531611" w:rsidRDefault="00531611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1/ współpracę z organami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2/ podejmowanie uchwał,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3/ wydawanie opinii,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4/ uczestniczenie </w:t>
      </w:r>
      <w:r w:rsidR="00E478F7">
        <w:rPr>
          <w:rFonts w:ascii="Arial" w:hAnsi="Arial" w:cs="Arial"/>
          <w:sz w:val="24"/>
          <w:szCs w:val="24"/>
          <w:lang w:eastAsia="pl-PL"/>
        </w:rPr>
        <w:t>w organizowaniu i przeprowadzaniu konsultacji społecznych,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5/ zgłaszanie wniosków do organów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6/ współpracę z innymi </w:t>
      </w:r>
      <w:r w:rsidR="00D360B3">
        <w:rPr>
          <w:rFonts w:ascii="Arial" w:hAnsi="Arial" w:cs="Arial"/>
          <w:sz w:val="24"/>
          <w:szCs w:val="24"/>
          <w:lang w:eastAsia="pl-PL"/>
        </w:rPr>
        <w:t xml:space="preserve">jednostkami pomocniczymi </w:t>
      </w:r>
      <w:r w:rsidR="00FA05F0">
        <w:rPr>
          <w:rFonts w:ascii="Arial" w:hAnsi="Arial" w:cs="Arial"/>
          <w:sz w:val="24"/>
          <w:szCs w:val="24"/>
          <w:lang w:eastAsia="pl-PL"/>
        </w:rPr>
        <w:t>g</w:t>
      </w:r>
      <w:r w:rsidR="00D360B3">
        <w:rPr>
          <w:rFonts w:ascii="Arial" w:hAnsi="Arial" w:cs="Arial"/>
          <w:sz w:val="24"/>
          <w:szCs w:val="24"/>
          <w:lang w:eastAsia="pl-PL"/>
        </w:rPr>
        <w:t>miny</w:t>
      </w:r>
      <w:r w:rsidR="00D1172A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1172A" w:rsidRDefault="00D1172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7/ udział w pracach </w:t>
      </w:r>
      <w:r w:rsidR="00334453">
        <w:rPr>
          <w:rFonts w:ascii="Arial" w:hAnsi="Arial" w:cs="Arial"/>
          <w:sz w:val="24"/>
          <w:szCs w:val="24"/>
          <w:lang w:eastAsia="pl-PL"/>
        </w:rPr>
        <w:t>Społecznych Komitetów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3</w:t>
      </w: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P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ORGANY  </w:t>
      </w:r>
      <w:r w:rsidR="00A54464">
        <w:rPr>
          <w:rFonts w:ascii="Arial" w:hAnsi="Arial" w:cs="Arial"/>
          <w:b/>
          <w:sz w:val="24"/>
          <w:szCs w:val="24"/>
          <w:lang w:eastAsia="pl-PL"/>
        </w:rPr>
        <w:t>SOŁECTWA</w:t>
      </w:r>
    </w:p>
    <w:p w:rsidR="00D360B3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360B3" w:rsidRPr="00932055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 w:rsidRPr="00932055">
        <w:rPr>
          <w:rFonts w:ascii="Arial" w:hAnsi="Arial" w:cs="Arial"/>
          <w:sz w:val="24"/>
          <w:szCs w:val="24"/>
          <w:lang w:eastAsia="pl-PL"/>
        </w:rPr>
        <w:tab/>
        <w:t>§ 5</w:t>
      </w:r>
    </w:p>
    <w:p w:rsidR="00B33D26" w:rsidRDefault="00B33D26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Organami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ołectwa są: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1/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uchwałodawczy</w:t>
      </w:r>
    </w:p>
    <w:p w:rsidR="00FA05F0" w:rsidRPr="00932055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2/ </w:t>
      </w:r>
      <w:r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ołtys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wykonawcz</w:t>
      </w:r>
      <w:r w:rsidR="001F34C5">
        <w:rPr>
          <w:rFonts w:ascii="Arial" w:hAnsi="Arial" w:cs="Arial"/>
          <w:sz w:val="24"/>
          <w:szCs w:val="24"/>
          <w:lang w:eastAsia="pl-PL"/>
        </w:rPr>
        <w:t>y.</w:t>
      </w:r>
    </w:p>
    <w:p w:rsidR="00EF1D0D" w:rsidRPr="00EF1D0D" w:rsidRDefault="00EF1D0D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F1D0D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FA05F0">
        <w:rPr>
          <w:rFonts w:ascii="Arial" w:hAnsi="Arial" w:cs="Arial"/>
          <w:sz w:val="24"/>
          <w:szCs w:val="24"/>
          <w:lang w:eastAsia="pl-PL"/>
        </w:rPr>
        <w:t>. Działania sołtysa wspomaga rada sołecka.</w:t>
      </w:r>
    </w:p>
    <w:p w:rsidR="004A6C79" w:rsidRDefault="00A54464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932055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. Kadencja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ołeckiej trwa </w:t>
      </w:r>
      <w:r w:rsidR="001F34C5">
        <w:rPr>
          <w:rFonts w:ascii="Arial" w:hAnsi="Arial" w:cs="Arial"/>
          <w:sz w:val="24"/>
          <w:szCs w:val="24"/>
          <w:lang w:eastAsia="pl-PL"/>
        </w:rPr>
        <w:t xml:space="preserve"> cztery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lata.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Po upływie kadencji organy </w:t>
      </w:r>
      <w:r w:rsidR="005369FF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działają do dnia wyborów nowego sołtysa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 rady sołeckiej.</w:t>
      </w: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6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1. Zebrania wiejskie odbywają się w miarę potrzeb, jednak nie rzadziej niż raz w </w:t>
      </w:r>
    </w:p>
    <w:p w:rsidR="00F74BF7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74BF7" w:rsidRPr="0083371D">
        <w:rPr>
          <w:rFonts w:ascii="Arial" w:hAnsi="Arial" w:cs="Arial"/>
          <w:sz w:val="24"/>
          <w:szCs w:val="24"/>
          <w:lang w:eastAsia="pl-PL"/>
        </w:rPr>
        <w:t>roku.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2. Zebranie wiejskie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ołtys: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1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z własnej inicjatywy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2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na żądanie 1/10 mieszkańców uprawnionych do udziału w zebraniu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3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na wniosek Rady Gminy, Wójta lub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ołeckiej.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przypadku braku możliwości zwołania zebrania wiejskiego przez sołtysa, 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może zostać zwołane przez Wójta. Przepis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2 stosuje</w:t>
      </w:r>
    </w:p>
    <w:p w:rsidR="001E46F9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się odpowiednio.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E4DA5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 zebraniu wiejskim mieszkańcy </w:t>
      </w:r>
      <w:r w:rsidR="00595B0B">
        <w:rPr>
          <w:rFonts w:ascii="Arial" w:hAnsi="Arial" w:cs="Arial"/>
          <w:sz w:val="24"/>
          <w:szCs w:val="24"/>
          <w:lang w:eastAsia="pl-PL"/>
        </w:rPr>
        <w:t>S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ołectwa powinni być powiadomieni </w:t>
      </w:r>
      <w:r>
        <w:rPr>
          <w:rFonts w:ascii="Arial" w:hAnsi="Arial" w:cs="Arial"/>
          <w:sz w:val="24"/>
          <w:szCs w:val="24"/>
          <w:lang w:eastAsia="pl-PL"/>
        </w:rPr>
        <w:t xml:space="preserve"> w sposób</w:t>
      </w:r>
    </w:p>
    <w:p w:rsidR="001E46F9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zwyczajowo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przyjęty w sołectwie,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na co </w:t>
      </w:r>
      <w:r w:rsidRPr="0083371D">
        <w:rPr>
          <w:rFonts w:ascii="Arial" w:hAnsi="Arial" w:cs="Arial"/>
          <w:sz w:val="24"/>
          <w:szCs w:val="24"/>
          <w:lang w:eastAsia="pl-PL"/>
        </w:rPr>
        <w:t>najmniej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7 dni przed jego terminem, bez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E4DA5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względu na to kto wystąpił z wnioskiem o</w:t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zwołanie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zebrania.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95B0B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Zawiadomienie o zebraniu powinno zawi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erać informację na czyj wniosek  </w:t>
      </w:r>
    </w:p>
    <w:p w:rsidR="00595B0B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zebranie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6703C">
        <w:rPr>
          <w:rFonts w:ascii="Arial" w:hAnsi="Arial" w:cs="Arial"/>
          <w:sz w:val="24"/>
          <w:szCs w:val="24"/>
          <w:lang w:eastAsia="pl-PL"/>
        </w:rPr>
        <w:t>j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est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organizowane, dokładne określenie daty, godziny i miejsca </w:t>
      </w:r>
    </w:p>
    <w:p w:rsidR="00AE4DA5" w:rsidRPr="0083371D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zebrania oraz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proponowany  porządek obrad.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Zebraniu przewodniczy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ołtys za wyjątkiem ustaleń zawartych w § </w:t>
      </w:r>
      <w:r w:rsidR="003278ED">
        <w:rPr>
          <w:rFonts w:ascii="Arial" w:hAnsi="Arial" w:cs="Arial"/>
          <w:sz w:val="24"/>
          <w:szCs w:val="24"/>
          <w:lang w:eastAsia="pl-PL"/>
        </w:rPr>
        <w:t>14 ust. 3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267DC4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niniejszego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tatutu.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Zebrania wiejskie są protokołowane.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Protok</w:t>
      </w:r>
      <w:r w:rsidR="00595B0B">
        <w:rPr>
          <w:rFonts w:ascii="Arial" w:hAnsi="Arial" w:cs="Arial"/>
          <w:sz w:val="24"/>
          <w:szCs w:val="24"/>
          <w:lang w:eastAsia="pl-PL"/>
        </w:rPr>
        <w:t>ó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ł z zebrania wiejskiego powinien zawierać: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05834">
        <w:rPr>
          <w:rFonts w:ascii="Arial" w:hAnsi="Arial" w:cs="Arial"/>
          <w:sz w:val="24"/>
          <w:szCs w:val="24"/>
          <w:lang w:eastAsia="pl-PL"/>
        </w:rPr>
        <w:t>1/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miejsce i </w:t>
      </w:r>
      <w:r w:rsidRPr="0083371D">
        <w:rPr>
          <w:rFonts w:ascii="Arial" w:hAnsi="Arial" w:cs="Arial"/>
          <w:sz w:val="24"/>
          <w:szCs w:val="24"/>
          <w:lang w:eastAsia="pl-PL"/>
        </w:rPr>
        <w:t>datę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2/ porządek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3/ zwięzły przebieg dyskusji,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4/ treść podjętych uchwał,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5/ podpisy przewodniczącego zebrania i protokolanta,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6/ do protokołu dołącza się listę obecności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Uchwały i wnioski zebrania wiejskiego zapadają zwykłą większością głosów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 xml:space="preserve">, tzn. </w:t>
      </w:r>
    </w:p>
    <w:p w:rsidR="00C847EA" w:rsidRPr="0083371D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l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iczba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głosów „za” musi być większa od liczby głosów „przeciw”.</w:t>
      </w:r>
    </w:p>
    <w:p w:rsidR="003A172D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. Głosowanie odbywa się w sposób jawny, chyba, że zebranie zdecyduje inaczej.</w:t>
      </w:r>
    </w:p>
    <w:p w:rsidR="00C847EA" w:rsidRPr="0083371D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1 </w:t>
      </w:r>
      <w:r w:rsidRPr="0083371D">
        <w:rPr>
          <w:rFonts w:ascii="Arial" w:hAnsi="Arial" w:cs="Arial"/>
          <w:sz w:val="24"/>
          <w:szCs w:val="24"/>
          <w:lang w:eastAsia="pl-PL"/>
        </w:rPr>
        <w:t>.Uchwały podjęte na zebraniu wiejskim podpisuje</w:t>
      </w:r>
      <w:r w:rsid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ołtys.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>2</w:t>
      </w:r>
      <w:r>
        <w:rPr>
          <w:rFonts w:ascii="Arial" w:hAnsi="Arial" w:cs="Arial"/>
          <w:sz w:val="24"/>
          <w:szCs w:val="24"/>
          <w:lang w:eastAsia="pl-PL"/>
        </w:rPr>
        <w:t>.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Kopię protokołu przekazuje się Wójtowi Gminy w terminie do 7 dni po odbyciu 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zebrania.</w:t>
      </w: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7</w:t>
      </w:r>
    </w:p>
    <w:p w:rsidR="00747956" w:rsidRPr="00C16B8C" w:rsidRDefault="0074795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7956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747956" w:rsidRPr="00C16B8C">
        <w:rPr>
          <w:rFonts w:ascii="Arial" w:hAnsi="Arial" w:cs="Arial"/>
          <w:sz w:val="24"/>
          <w:szCs w:val="24"/>
          <w:lang w:eastAsia="pl-PL"/>
        </w:rPr>
        <w:t xml:space="preserve">1. Wymagane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kworum dla ważności zebrania wiejskiego i podejmowanych uchwał</w:t>
      </w:r>
    </w:p>
    <w:p w:rsid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wynosi co najmniej 1/5  uprawnionych do głosowania mieszkańców </w:t>
      </w:r>
      <w:r w:rsidR="00A54464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E97E37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według stanu na dzień zebrania</w:t>
      </w:r>
      <w:r w:rsidR="00A50165">
        <w:rPr>
          <w:rFonts w:ascii="Arial" w:hAnsi="Arial" w:cs="Arial"/>
          <w:sz w:val="24"/>
          <w:szCs w:val="24"/>
          <w:lang w:eastAsia="pl-PL"/>
        </w:rPr>
        <w:t>, z zastrzeżeniem § 15 ust. 1.</w:t>
      </w:r>
    </w:p>
    <w:p w:rsidR="00E97E37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2. W przypadku braku kworum zebranie odbywa się w II terminie tj. w tym samym </w:t>
      </w:r>
    </w:p>
    <w:p w:rsidR="00E97E37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d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niu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 po upływie 30 minut od wyznaczonej godziny pierwszego terminu.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W tym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przypadku ustalenia podjęte na zebraniu wiejskim są obowiązujące bez względu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na liczbę obecnych mieszkańców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747956" w:rsidRPr="0083371D" w:rsidRDefault="00747956" w:rsidP="0083371D">
      <w:pPr>
        <w:pStyle w:val="Bezodstpw"/>
        <w:rPr>
          <w:rFonts w:ascii="Arial" w:hAnsi="Arial" w:cs="Arial"/>
          <w:lang w:eastAsia="pl-PL"/>
        </w:rPr>
      </w:pPr>
    </w:p>
    <w:p w:rsidR="003A172D" w:rsidRDefault="00814D35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8</w:t>
      </w:r>
    </w:p>
    <w:p w:rsidR="003A172D" w:rsidRDefault="003A172D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Default="003A172D" w:rsidP="003A172D">
      <w:pPr>
        <w:pStyle w:val="Bezodstpw"/>
        <w:tabs>
          <w:tab w:val="center" w:pos="4536"/>
        </w:tabs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zakresu działania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zebrania wiejskiego należy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podejmowanie uchwał we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wszystkich sprawach wynikających z przepisów obowiązującego prawa w tym 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 aktów prawa miejscowego organów Gminy, a w szczególności: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E4B6F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1/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wybór organ</w:t>
      </w:r>
      <w:r w:rsidRPr="00C16B8C">
        <w:rPr>
          <w:rFonts w:ascii="Arial" w:hAnsi="Arial" w:cs="Arial"/>
          <w:sz w:val="24"/>
          <w:szCs w:val="24"/>
          <w:lang w:eastAsia="pl-PL"/>
        </w:rPr>
        <w:t>u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wykonawcz</w:t>
      </w:r>
      <w:r w:rsidRPr="00C16B8C">
        <w:rPr>
          <w:rFonts w:ascii="Arial" w:hAnsi="Arial" w:cs="Arial"/>
          <w:sz w:val="24"/>
          <w:szCs w:val="24"/>
          <w:lang w:eastAsia="pl-PL"/>
        </w:rPr>
        <w:t>ego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 tj. wybór i odwoływanie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sołtysa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2/  wybór i odwołanie członków 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ołeckiej w całości jak i poszczególnych jego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172D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3/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rozpatrywanie rocznych sprawozdań z pracy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Pr="00C16B8C">
        <w:rPr>
          <w:rFonts w:ascii="Arial" w:hAnsi="Arial" w:cs="Arial"/>
          <w:sz w:val="24"/>
          <w:szCs w:val="24"/>
          <w:lang w:eastAsia="pl-PL"/>
        </w:rPr>
        <w:t>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ołeckiej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4/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zajmowanie stanowiska w sprawach istotnych dla sołectwa i jego mieszkańców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5/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uchwalanie programów działania w zakresie wspólnych prac na rzecz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</w:t>
      </w:r>
    </w:p>
    <w:p w:rsid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6/  dysponowanie środkami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 xml:space="preserve">budżetowymi przyznanymi przez Radę Gminy </w:t>
      </w:r>
    </w:p>
    <w:p w:rsidR="007E4B6F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>Błędów.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kompetencji opiniodawczych zebrania wiejskiego należą sprawy: </w:t>
      </w:r>
    </w:p>
    <w:p w:rsidR="00525478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C16B8C" w:rsidRDefault="0052547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1/  zagospodarowania terenu sołectwa w ramach planu zagospodarowania </w:t>
      </w:r>
    </w:p>
    <w:p w:rsidR="00814D35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przestrzennego Gminy Błędów,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2/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lokalizacji inwestycji uciążliwych dla środowiska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 miejscowego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411CAC" w:rsidP="00411CA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814D35"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9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Pełnienie funkcji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ma charakter społeczny: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 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- Rada Gminy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Błędów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może ustanowić zasady na jakich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ołtysowi będzie 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przysługiwała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dieta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oraz zwrot kosztów podróży.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411CA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nie będący radnym może brać udział w posiedzeniach Rady Gminy</w:t>
      </w:r>
      <w:r w:rsidR="00411CA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000621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Sołtysowi przysługuje prawo występowania z głosem doradczym oraz prawo </w:t>
      </w:r>
      <w:r w:rsidR="00F559F9">
        <w:rPr>
          <w:rFonts w:ascii="Arial" w:hAnsi="Arial" w:cs="Arial"/>
          <w:sz w:val="24"/>
          <w:szCs w:val="24"/>
          <w:lang w:eastAsia="pl-PL"/>
        </w:rPr>
        <w:t xml:space="preserve">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00621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F559F9" w:rsidRDefault="0000062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wyrażania opinii w imieniu mieszkańców Sołectwa.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korzysta z ochrony prawnej przysługującej funkcjonariuszowi publicznemu.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920349" w:rsidRPr="0083371D" w:rsidRDefault="00920349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411CAC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1</w:t>
      </w:r>
      <w:r w:rsidR="00B018AF">
        <w:rPr>
          <w:rFonts w:ascii="Arial" w:hAnsi="Arial" w:cs="Arial"/>
          <w:sz w:val="24"/>
          <w:szCs w:val="24"/>
          <w:lang w:eastAsia="pl-PL"/>
        </w:rPr>
        <w:t>0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Do obowiązków i kompetencji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ołtysa należy:</w:t>
      </w:r>
    </w:p>
    <w:p w:rsidR="00681563" w:rsidRDefault="00681563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z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woływanie i przewodniczenie zebraniu wiejskiemu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adzie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2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ealizowanie uchwał zebrania wiejskiego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3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>ystępowanie z wnioskami do organów Gminy.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  <w:r w:rsidR="00920349" w:rsidRPr="00C16B8C">
        <w:rPr>
          <w:rFonts w:ascii="Arial" w:hAnsi="Arial" w:cs="Arial"/>
          <w:sz w:val="24"/>
          <w:szCs w:val="24"/>
          <w:lang w:eastAsia="pl-PL"/>
        </w:rPr>
        <w:t>4/  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porządzanie rozliczeń z finansowej i gospodarczej działalności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5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eprezentowanie mieszkańców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 na zewnątrz.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6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ykonywanie innych zadań należących do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ołtysa z mocy ogólnie </w:t>
      </w:r>
    </w:p>
    <w:p w:rsidR="00814D35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obowiązujących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7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i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nformowanie mieszkańców o wszystkich ważniejszych sprawach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8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wykonanie uchwał Rady Gminy w zakresie dotyczącym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9/  wykonywanie zarządzeń i decyzji Wójta dotyczących mieszkańców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10/uczestniczenie w naradach sołtysów,</w:t>
      </w:r>
    </w:p>
    <w:p w:rsidR="00D80081" w:rsidRPr="00C16B8C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11/przedkładanie zebraniu wiejskiemu informacji o swojej działalności.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1</w:t>
      </w:r>
    </w:p>
    <w:p w:rsidR="00814D35" w:rsidRPr="00C16B8C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324B3F" w:rsidRPr="00C16B8C">
        <w:rPr>
          <w:rFonts w:ascii="Arial" w:hAnsi="Arial" w:cs="Arial"/>
          <w:sz w:val="24"/>
          <w:szCs w:val="24"/>
          <w:lang w:eastAsia="pl-PL"/>
        </w:rPr>
        <w:t>.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Rada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ołecka składa się z </w:t>
      </w:r>
      <w:r w:rsidR="002A3EB7">
        <w:rPr>
          <w:rFonts w:ascii="Arial" w:hAnsi="Arial" w:cs="Arial"/>
          <w:sz w:val="24"/>
          <w:szCs w:val="24"/>
          <w:lang w:eastAsia="pl-PL"/>
        </w:rPr>
        <w:t>od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3 </w:t>
      </w:r>
      <w:r w:rsidR="002A3EB7">
        <w:rPr>
          <w:rFonts w:ascii="Arial" w:hAnsi="Arial" w:cs="Arial"/>
          <w:sz w:val="24"/>
          <w:szCs w:val="24"/>
          <w:lang w:eastAsia="pl-PL"/>
        </w:rPr>
        <w:t>do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5 </w:t>
      </w:r>
      <w:r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O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liczbie wybieranych członków </w:t>
      </w:r>
    </w:p>
    <w:p w:rsidR="00A272B6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ołec</w:t>
      </w:r>
      <w:r w:rsidR="00A272B6">
        <w:rPr>
          <w:rFonts w:ascii="Arial" w:hAnsi="Arial" w:cs="Arial"/>
          <w:sz w:val="24"/>
          <w:szCs w:val="24"/>
          <w:lang w:eastAsia="pl-PL"/>
        </w:rPr>
        <w:t>kiej decyduje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2.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 pełnią swe funkcje społecznie.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sołeckiej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winni brać udział w posiedzeniach 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4.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Posiedzenie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ołeckiej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t xml:space="preserve"> </w:t>
      </w:r>
      <w:r w:rsidRPr="0083371D">
        <w:rPr>
          <w:rFonts w:ascii="Arial" w:hAnsi="Arial" w:cs="Arial"/>
          <w:lang w:eastAsia="pl-PL"/>
        </w:rPr>
        <w:br/>
        <w:t xml:space="preserve">    </w:t>
      </w:r>
      <w:r w:rsidR="00D83AF5" w:rsidRPr="0083371D">
        <w:rPr>
          <w:rFonts w:ascii="Arial" w:hAnsi="Arial" w:cs="Arial"/>
          <w:lang w:eastAsia="pl-PL"/>
        </w:rPr>
        <w:t xml:space="preserve"> 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2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  <w:t>Do kompetencji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ołeckiej należy: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8008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1</w:t>
      </w:r>
      <w:r w:rsidR="00324B3F" w:rsidRPr="00A272B6">
        <w:rPr>
          <w:rFonts w:ascii="Arial" w:hAnsi="Arial" w:cs="Arial"/>
          <w:sz w:val="24"/>
          <w:szCs w:val="24"/>
          <w:lang w:eastAsia="pl-PL"/>
        </w:rPr>
        <w:t>/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p</w:t>
      </w:r>
      <w:r w:rsidRPr="00A272B6">
        <w:rPr>
          <w:rFonts w:ascii="Arial" w:hAnsi="Arial" w:cs="Arial"/>
          <w:sz w:val="24"/>
          <w:szCs w:val="24"/>
          <w:lang w:eastAsia="pl-PL"/>
        </w:rPr>
        <w:t>rzygotowanie zebrań wiejskich i sporządzen</w:t>
      </w:r>
      <w:r w:rsidR="00405834">
        <w:rPr>
          <w:rFonts w:ascii="Arial" w:hAnsi="Arial" w:cs="Arial"/>
          <w:sz w:val="24"/>
          <w:szCs w:val="24"/>
          <w:lang w:eastAsia="pl-PL"/>
        </w:rPr>
        <w:t>ie projektów uchwał tych zebrań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D80081">
        <w:rPr>
          <w:rFonts w:ascii="Arial" w:hAnsi="Arial" w:cs="Arial"/>
          <w:sz w:val="24"/>
          <w:szCs w:val="24"/>
          <w:lang w:eastAsia="pl-PL"/>
        </w:rPr>
        <w:t>2/  zbieranie wniosków i opinii mieszkańców w sprawach sołectwa oraz analiza</w:t>
      </w:r>
    </w:p>
    <w:p w:rsidR="00814D35" w:rsidRPr="00A272B6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sposobów ich realizacji,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3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/  i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nicjowanie działań społecznie użytecznych dla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ołectwa i jego mieszkańców.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4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prawowanie społecznej kontroli jednostek prowadzących obsługę ludności.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ROZDZIAŁ</w:t>
      </w:r>
      <w:r w:rsidR="00681563">
        <w:rPr>
          <w:rFonts w:ascii="Arial" w:hAnsi="Arial" w:cs="Arial"/>
          <w:b/>
          <w:sz w:val="24"/>
          <w:szCs w:val="24"/>
          <w:lang w:eastAsia="pl-PL"/>
        </w:rPr>
        <w:t xml:space="preserve"> 4</w:t>
      </w: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TRYB WYBORU SOŁTYSA I RADY SOŁECKIEJ</w:t>
      </w:r>
    </w:p>
    <w:p w:rsidR="006D4C76" w:rsidRDefault="006D4C76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547E0" w:rsidRPr="00A272B6" w:rsidRDefault="00A547E0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D4C76" w:rsidRPr="00681563" w:rsidRDefault="006D4C76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3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34510" w:rsidRPr="00A272B6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C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zynne prawo wyborcze n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a zebraniu wiejskim przysługuje 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 xml:space="preserve">mieszkańcom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>ołectwa stale zamieszkałym na jego tereni</w:t>
      </w:r>
      <w:r w:rsidR="008761AA">
        <w:rPr>
          <w:rFonts w:ascii="Arial" w:hAnsi="Arial" w:cs="Arial"/>
          <w:sz w:val="24"/>
          <w:szCs w:val="24"/>
          <w:lang w:eastAsia="pl-PL"/>
        </w:rPr>
        <w:t>e i uprawnionym do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761AA">
        <w:rPr>
          <w:rFonts w:ascii="Arial" w:hAnsi="Arial" w:cs="Arial"/>
          <w:sz w:val="24"/>
          <w:szCs w:val="24"/>
          <w:lang w:eastAsia="pl-PL"/>
        </w:rPr>
        <w:t>głosowania.</w:t>
      </w:r>
    </w:p>
    <w:p w:rsidR="00634510" w:rsidRPr="00A272B6" w:rsidRDefault="0063451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8761AA" w:rsidRDefault="00814D35" w:rsidP="009C1304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8761AA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4</w:t>
      </w:r>
    </w:p>
    <w:p w:rsidR="00B018AF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Zebranie wiejskie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ołeckiej zwołuje Wójt nie później 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niż  </w:t>
      </w:r>
      <w:r w:rsidR="00DB7EE6">
        <w:rPr>
          <w:rFonts w:ascii="Arial" w:hAnsi="Arial" w:cs="Arial"/>
          <w:sz w:val="24"/>
          <w:szCs w:val="24"/>
          <w:lang w:eastAsia="pl-PL"/>
        </w:rPr>
        <w:t>trzy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miesiące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od wyborów Rady Gminy.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A87CD8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Zawiadomienie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Wójta o zwołaniu zebrania wiejskiego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A272B6" w:rsidRDefault="00A87CD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podaje się do wiadomości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określając miejsce,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B018AF">
        <w:rPr>
          <w:rFonts w:ascii="Arial" w:hAnsi="Arial" w:cs="Arial"/>
          <w:sz w:val="24"/>
          <w:szCs w:val="24"/>
          <w:lang w:eastAsia="pl-PL"/>
        </w:rPr>
        <w:t>d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zień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i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godzinę jego przeprowadzenia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na co najmniej 7 dni przed wyznaczoną </w:t>
      </w:r>
    </w:p>
    <w:p w:rsidR="00B018AF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>datą zebrania.</w:t>
      </w: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Wójt Gminy wyznacza przewodniczącego zebrania , na którym ma być dokonany</w:t>
      </w:r>
    </w:p>
    <w:p w:rsidR="00B018AF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wybór sołtysa i rady sołeckiej.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5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Dla dokonania wyboru bądź odwołania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ołeckiej wymagana jest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obecność co najmniej 1/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5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uprawnionych do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głosowania.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O ile w wyznaczonym terminie na zebraniu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nie uzyska się obecności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Pr="00A272B6">
        <w:rPr>
          <w:rFonts w:ascii="Arial" w:hAnsi="Arial" w:cs="Arial"/>
          <w:sz w:val="24"/>
          <w:szCs w:val="24"/>
          <w:lang w:eastAsia="pl-PL"/>
        </w:rPr>
        <w:t>1/</w:t>
      </w:r>
      <w:r w:rsidR="00D80081">
        <w:rPr>
          <w:rFonts w:ascii="Arial" w:hAnsi="Arial" w:cs="Arial"/>
          <w:sz w:val="24"/>
          <w:szCs w:val="24"/>
          <w:lang w:eastAsia="pl-PL"/>
        </w:rPr>
        <w:t>5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ołectwa uprawnionych do głosowania</w:t>
      </w:r>
      <w:r w:rsidR="00717E89">
        <w:rPr>
          <w:rFonts w:ascii="Arial" w:hAnsi="Arial" w:cs="Arial"/>
          <w:sz w:val="24"/>
          <w:szCs w:val="24"/>
          <w:lang w:eastAsia="pl-PL"/>
        </w:rPr>
        <w:t>,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wybory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przeprowadza się na następnym zebraniu w tym samym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dniu po upływie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30 min. od pierwszego terminu </w:t>
      </w:r>
      <w:r w:rsidR="00D80081">
        <w:rPr>
          <w:rFonts w:ascii="Arial" w:hAnsi="Arial" w:cs="Arial"/>
          <w:sz w:val="24"/>
          <w:szCs w:val="24"/>
          <w:lang w:eastAsia="pl-PL"/>
        </w:rPr>
        <w:t>. W tym przypadku ustalenia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B35EF">
        <w:rPr>
          <w:rFonts w:ascii="Arial" w:hAnsi="Arial" w:cs="Arial"/>
          <w:sz w:val="24"/>
          <w:szCs w:val="24"/>
          <w:lang w:eastAsia="pl-PL"/>
        </w:rPr>
        <w:t>podjęte na zebraniu wiejskim są obowiązujące bez względu na liczbę obecnych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2425BA" w:rsidRDefault="00814D35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br/>
      </w:r>
    </w:p>
    <w:p w:rsidR="002425BA" w:rsidRDefault="002425BA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DB7EE6" w:rsidRDefault="00D556D7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6</w:t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1.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Wybory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ołeckiej lub ich odwołanie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przeprowadza komisja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skrutacyjna w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>kładzie 3-osobowym</w:t>
      </w:r>
      <w:r w:rsidR="00DB7EE6">
        <w:rPr>
          <w:rFonts w:ascii="Arial" w:hAnsi="Arial" w:cs="Arial"/>
          <w:sz w:val="24"/>
          <w:szCs w:val="24"/>
          <w:lang w:eastAsia="pl-PL"/>
        </w:rPr>
        <w:t>,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B7EE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wybrana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głosowaniu jawnym spośród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uprawnionych do głosowania uczestników zebrania.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Członkiem komisji nie może być osoba kandydująca na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ołeckiej.</w:t>
      </w:r>
      <w:r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0A5D97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3.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Do zadań komisji skrutacyjnej należy: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- przyjęcie zgłoszenia kandydatów</w:t>
      </w:r>
    </w:p>
    <w:p w:rsidR="00717E89" w:rsidRDefault="000A5D9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- przygotowanie kart do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przeprowadzenie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ustalenie i ogłoszenie wyników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sporządzenie protokółu z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4.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Protokół podpisują członkowie komisji oraz </w:t>
      </w:r>
      <w:r w:rsidR="006F3507">
        <w:rPr>
          <w:rFonts w:ascii="Arial" w:hAnsi="Arial" w:cs="Arial"/>
          <w:sz w:val="24"/>
          <w:szCs w:val="24"/>
          <w:lang w:eastAsia="pl-PL"/>
        </w:rPr>
        <w:t>p</w:t>
      </w:r>
      <w:r w:rsidRPr="00717E89">
        <w:rPr>
          <w:rFonts w:ascii="Arial" w:hAnsi="Arial" w:cs="Arial"/>
          <w:sz w:val="24"/>
          <w:szCs w:val="24"/>
          <w:lang w:eastAsia="pl-PL"/>
        </w:rPr>
        <w:t>rzewodniczący zebrania.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7</w:t>
      </w:r>
    </w:p>
    <w:p w:rsidR="00B82EB1" w:rsidRPr="00717E89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C349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Wybór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oraz poszczególnych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ołeckiej dokonywany jest </w:t>
      </w:r>
    </w:p>
    <w:p w:rsidR="00AB35EF" w:rsidRDefault="00CC349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 głosowaniu tajnym, bezpośrednim, spośród nieograniczonej liczby kandydatów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zgłoszonych przez </w:t>
      </w:r>
      <w:r>
        <w:rPr>
          <w:rFonts w:ascii="Arial" w:hAnsi="Arial" w:cs="Arial"/>
          <w:sz w:val="24"/>
          <w:szCs w:val="24"/>
          <w:lang w:eastAsia="pl-PL"/>
        </w:rPr>
        <w:t xml:space="preserve">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uprawnionych do głosowania.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>   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  <w:r w:rsidR="00A547E0">
        <w:rPr>
          <w:rFonts w:ascii="Arial" w:hAnsi="Arial" w:cs="Arial"/>
          <w:sz w:val="24"/>
          <w:szCs w:val="24"/>
          <w:lang w:eastAsia="pl-PL"/>
        </w:rPr>
        <w:t>2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pierwszej kolejności dokonuje się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ołtysa , a następnie </w:t>
      </w:r>
      <w:r w:rsidR="00AB35E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2D272E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DB7EE6" w:rsidRDefault="00DB7EE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.  W przypadku jeżeli liczba kandydatów do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ołeckiej 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jest pod względem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i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lościowym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 równa liczbie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określonej 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tatucie, dopuszcza się głosowanie „en </w:t>
      </w:r>
    </w:p>
    <w:p w:rsidR="00B82EB1" w:rsidRP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b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lock</w:t>
      </w:r>
      <w:proofErr w:type="spellEnd"/>
      <w:r w:rsidR="00B82EB1" w:rsidRPr="00717E89">
        <w:rPr>
          <w:rFonts w:ascii="Arial" w:hAnsi="Arial" w:cs="Arial"/>
          <w:sz w:val="24"/>
          <w:szCs w:val="24"/>
          <w:lang w:eastAsia="pl-PL"/>
        </w:rPr>
        <w:t>” – na całą listę.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Uprawnieni uczestnicy zebrania wiejskiego głosują kartami do głosowania, </w:t>
      </w:r>
    </w:p>
    <w:p w:rsidR="00B82EB1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patrzonymi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pieczątką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ołectwa.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Default="00A547E0" w:rsidP="00A2300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</w:t>
      </w:r>
      <w:r w:rsidR="00A2300C">
        <w:rPr>
          <w:rFonts w:ascii="Arial" w:hAnsi="Arial" w:cs="Arial"/>
          <w:sz w:val="24"/>
          <w:szCs w:val="24"/>
          <w:lang w:eastAsia="pl-PL"/>
        </w:rPr>
        <w:t>Wybór sołtysa polega na postawieniu znaku „X” przy jednym nazwisku</w:t>
      </w:r>
    </w:p>
    <w:p w:rsidR="00AB35EF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6.  Wybór członków rady sołeckiej polega na postawieniu znaku „X” w liczbie nie </w:t>
      </w:r>
    </w:p>
    <w:p w:rsidR="00AB35EF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2300C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>rzekraczającej liczby mandatów do obsadzenia.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Pr="00717E89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karty do głosowania: 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1/ inne niż przygotowane przez </w:t>
      </w:r>
      <w:r w:rsidR="007661F8">
        <w:rPr>
          <w:rFonts w:ascii="Arial" w:hAnsi="Arial" w:cs="Arial"/>
          <w:sz w:val="24"/>
          <w:szCs w:val="24"/>
          <w:lang w:eastAsia="pl-PL"/>
        </w:rPr>
        <w:t>k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omisję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krutacyjną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2/ nieopieczętowane pieczęcią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ołectwa</w:t>
      </w:r>
    </w:p>
    <w:p w:rsidR="00DD7EFC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D7EF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głosy oddane na więcej niż jednego kandydata w wyborach na </w:t>
      </w:r>
    </w:p>
    <w:p w:rsidR="00B402F2" w:rsidRPr="00717E89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ołtysa lub na 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więcej kandydatów niż ustalona liczba członków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B82EB1" w:rsidRDefault="00B82EB1" w:rsidP="00B82EB1">
      <w:pPr>
        <w:pStyle w:val="Bezodstpw"/>
        <w:jc w:val="center"/>
        <w:rPr>
          <w:rFonts w:ascii="Arial" w:hAnsi="Arial" w:cs="Arial"/>
          <w:b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8</w:t>
      </w:r>
    </w:p>
    <w:p w:rsidR="00B82EB1" w:rsidRPr="00DD7EFC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7661F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</w:t>
      </w:r>
      <w:r w:rsidR="00A2300C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 xml:space="preserve">Za wybranych na powyższe funkcje uważa się tych kandydatów, którzy otrzymali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br/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>największą liczbę głosów.</w:t>
      </w: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573585">
        <w:rPr>
          <w:rFonts w:ascii="Arial" w:hAnsi="Arial" w:cs="Arial"/>
          <w:sz w:val="24"/>
          <w:szCs w:val="24"/>
          <w:lang w:eastAsia="pl-PL"/>
        </w:rPr>
        <w:t>Przed przystąpieniem do wykonywania mandatu sołtys składa przed Radą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ślubowanie: „ Wierny Konstytucji i prawu Rzeczypospolitej Polskiej, ślubuję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uroczyście obowiązki sołtysa sprawować godnie, rzetelnie i uczciwie, mając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na względzie dobro mojej wsi i jej mieszkańców.”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B12BD6">
        <w:rPr>
          <w:rFonts w:ascii="Arial" w:hAnsi="Arial" w:cs="Arial"/>
          <w:sz w:val="24"/>
          <w:szCs w:val="24"/>
          <w:lang w:eastAsia="pl-PL"/>
        </w:rPr>
        <w:t>19</w:t>
      </w:r>
    </w:p>
    <w:p w:rsidR="00814D35" w:rsidRPr="005C52C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5C52C1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1.  Wygaśnięcie mandatu </w:t>
      </w:r>
      <w:r w:rsidR="007661F8">
        <w:rPr>
          <w:rFonts w:ascii="Arial" w:hAnsi="Arial" w:cs="Arial"/>
          <w:sz w:val="24"/>
          <w:szCs w:val="24"/>
          <w:lang w:eastAsia="pl-PL"/>
        </w:rPr>
        <w:t xml:space="preserve"> s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5C52C1">
        <w:rPr>
          <w:rFonts w:ascii="Arial" w:hAnsi="Arial" w:cs="Arial"/>
          <w:sz w:val="24"/>
          <w:szCs w:val="24"/>
          <w:lang w:eastAsia="pl-PL"/>
        </w:rPr>
        <w:t>ołeckiej następuje na skutek:</w:t>
      </w:r>
    </w:p>
    <w:p w:rsidR="00746116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     1/ złożenia na ręce </w:t>
      </w:r>
      <w:r w:rsidR="005C52C1">
        <w:rPr>
          <w:rFonts w:ascii="Arial" w:hAnsi="Arial" w:cs="Arial"/>
          <w:sz w:val="24"/>
          <w:szCs w:val="24"/>
          <w:lang w:eastAsia="pl-PL"/>
        </w:rPr>
        <w:t>Wójta pisemnej rezygnacji z pełnionej funkcji,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2/ śmierci,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52573">
        <w:rPr>
          <w:rFonts w:ascii="Arial" w:hAnsi="Arial" w:cs="Arial"/>
          <w:sz w:val="24"/>
          <w:szCs w:val="24"/>
          <w:lang w:eastAsia="pl-PL"/>
        </w:rPr>
        <w:t>utraty prawa wybieralności</w:t>
      </w:r>
    </w:p>
    <w:p w:rsidR="005B204E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W przypadkach określonych w ust. 1 </w:t>
      </w:r>
      <w:proofErr w:type="spellStart"/>
      <w:r w:rsidR="006A5CAC"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 w:rsidR="006A5CAC">
        <w:rPr>
          <w:rFonts w:ascii="Arial" w:hAnsi="Arial" w:cs="Arial"/>
          <w:sz w:val="24"/>
          <w:szCs w:val="24"/>
          <w:lang w:eastAsia="pl-PL"/>
        </w:rPr>
        <w:t xml:space="preserve"> 1 i 3 wygaśnięcie mandatu stwierdza </w:t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5B204E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niezwłocznie </w:t>
      </w:r>
      <w:r w:rsidR="005F56C4">
        <w:rPr>
          <w:rFonts w:ascii="Arial" w:hAnsi="Arial" w:cs="Arial"/>
          <w:sz w:val="24"/>
          <w:szCs w:val="24"/>
          <w:lang w:eastAsia="pl-PL"/>
        </w:rPr>
        <w:t xml:space="preserve"> uchwałą  </w:t>
      </w:r>
      <w:r w:rsidR="006A5CAC">
        <w:rPr>
          <w:rFonts w:ascii="Arial" w:hAnsi="Arial" w:cs="Arial"/>
          <w:sz w:val="24"/>
          <w:szCs w:val="24"/>
          <w:lang w:eastAsia="pl-PL"/>
        </w:rPr>
        <w:t>zebranie wiejskie.</w:t>
      </w:r>
    </w:p>
    <w:p w:rsidR="006A5CAC" w:rsidRDefault="006A5CA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FD6EE7" w:rsidRDefault="00746116" w:rsidP="0074611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2</w:t>
      </w:r>
      <w:r w:rsidR="00B12BD6">
        <w:rPr>
          <w:rFonts w:ascii="Arial" w:hAnsi="Arial" w:cs="Arial"/>
          <w:sz w:val="24"/>
          <w:szCs w:val="24"/>
          <w:lang w:eastAsia="pl-PL"/>
        </w:rPr>
        <w:t>0</w:t>
      </w:r>
    </w:p>
    <w:p w:rsidR="006A5CAC" w:rsidRPr="006A5CAC" w:rsidRDefault="006A5CAC" w:rsidP="0074611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1.  Sołtys i każdy członek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ołeckiej mogą być odwołani przez zebranie wiejskie 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p</w:t>
      </w:r>
      <w:r w:rsidRPr="006A5CAC">
        <w:rPr>
          <w:rFonts w:ascii="Arial" w:hAnsi="Arial" w:cs="Arial"/>
          <w:sz w:val="24"/>
          <w:szCs w:val="24"/>
          <w:lang w:eastAsia="pl-PL"/>
        </w:rPr>
        <w:t>rzed</w:t>
      </w:r>
      <w:r>
        <w:rPr>
          <w:rFonts w:ascii="Arial" w:hAnsi="Arial" w:cs="Arial"/>
          <w:sz w:val="24"/>
          <w:szCs w:val="24"/>
          <w:lang w:eastAsia="pl-PL"/>
        </w:rPr>
        <w:t xml:space="preserve"> u</w:t>
      </w:r>
      <w:r w:rsidRPr="006A5CAC">
        <w:rPr>
          <w:rFonts w:ascii="Arial" w:hAnsi="Arial" w:cs="Arial"/>
          <w:sz w:val="24"/>
          <w:szCs w:val="24"/>
          <w:lang w:eastAsia="pl-PL"/>
        </w:rPr>
        <w:t>pływem kadencji.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2.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ołeckiej następuje z inicjatywy: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1/ 1/10 mieszkańców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ołectwa posiadających prawo wybierania,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2/ Wójta,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3/ Rady Gminy.</w:t>
      </w:r>
    </w:p>
    <w:p w:rsidR="00D556D7" w:rsidRDefault="00D556D7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3.  Wniosek o odwołanie powinien być złożony w formie pisemnej i powinien </w:t>
      </w:r>
    </w:p>
    <w:p w:rsidR="006A5CA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 w:rsidRPr="006A5CAC">
        <w:rPr>
          <w:rFonts w:ascii="Arial" w:hAnsi="Arial" w:cs="Arial"/>
          <w:sz w:val="24"/>
          <w:szCs w:val="24"/>
          <w:lang w:eastAsia="pl-PL"/>
        </w:rPr>
        <w:t xml:space="preserve">zawierać </w:t>
      </w:r>
      <w:r>
        <w:rPr>
          <w:rFonts w:ascii="Arial" w:hAnsi="Arial" w:cs="Arial"/>
          <w:sz w:val="24"/>
          <w:szCs w:val="24"/>
          <w:lang w:eastAsia="pl-PL"/>
        </w:rPr>
        <w:t>uzasadnienie, wnioskom bez uzasadnienia nie nadaje się biegu.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powinno być poprzedzone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wysłuchaniem zainteresowanego, chyba, że osoba ta wiedziała o terminie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zebrania i nie stawiła się </w:t>
      </w:r>
      <w:r w:rsidR="00573585">
        <w:rPr>
          <w:rFonts w:ascii="Arial" w:hAnsi="Arial" w:cs="Arial"/>
          <w:sz w:val="24"/>
          <w:szCs w:val="24"/>
          <w:lang w:eastAsia="pl-PL"/>
        </w:rPr>
        <w:t>na nie.</w:t>
      </w:r>
    </w:p>
    <w:p w:rsidR="008F4A03" w:rsidRPr="007A7EC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Pr="007A7ECC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7A7ECC">
        <w:rPr>
          <w:rFonts w:ascii="Arial" w:hAnsi="Arial" w:cs="Arial"/>
          <w:sz w:val="24"/>
          <w:szCs w:val="24"/>
          <w:lang w:eastAsia="pl-PL"/>
        </w:rPr>
        <w:t>§ 2</w:t>
      </w:r>
      <w:r w:rsidR="00B12BD6">
        <w:rPr>
          <w:rFonts w:ascii="Arial" w:hAnsi="Arial" w:cs="Arial"/>
          <w:sz w:val="24"/>
          <w:szCs w:val="24"/>
          <w:lang w:eastAsia="pl-PL"/>
        </w:rPr>
        <w:t>1</w:t>
      </w:r>
    </w:p>
    <w:p w:rsidR="008F4A03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 i dokonania</w:t>
      </w: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wyborów przedterminowych zwołuje Wójt , ustalając miejsce, dzień i godzinę </w:t>
      </w:r>
    </w:p>
    <w:p w:rsidR="0022665C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zebrania.  Odwołanie następuje na zebraniu wiejskim w głosowaniu tajnym, </w:t>
      </w:r>
    </w:p>
    <w:p w:rsidR="008F4A03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F4A03">
        <w:rPr>
          <w:rFonts w:ascii="Arial" w:hAnsi="Arial" w:cs="Arial"/>
          <w:sz w:val="24"/>
          <w:szCs w:val="24"/>
          <w:lang w:eastAsia="pl-PL"/>
        </w:rPr>
        <w:t xml:space="preserve">zwykłą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F4A03">
        <w:rPr>
          <w:rFonts w:ascii="Arial" w:hAnsi="Arial" w:cs="Arial"/>
          <w:sz w:val="24"/>
          <w:szCs w:val="24"/>
          <w:lang w:eastAsia="pl-PL"/>
        </w:rPr>
        <w:t>większością głosów.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Przedterminowego wyboru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dokonuje się na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tym samym zebraniu, które zostało zwołane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 Wyborów przedterminowych nie przeprowadza się , jeżeli do końca kadencji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F559F9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 xml:space="preserve">ozostało </w:t>
      </w:r>
      <w:r w:rsidR="00F559F9">
        <w:rPr>
          <w:rFonts w:ascii="Arial" w:hAnsi="Arial" w:cs="Arial"/>
          <w:sz w:val="24"/>
          <w:szCs w:val="24"/>
          <w:lang w:eastAsia="pl-PL"/>
        </w:rPr>
        <w:t>6 miesięcy.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W takim wypadku obowiązki sołtysa oraz członka rady</w:t>
      </w: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sołeckiej pełnią osoby wskazane przez Wójta za zgodą zebrania.</w:t>
      </w:r>
    </w:p>
    <w:p w:rsidR="00F559F9" w:rsidRDefault="00F559F9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 5</w:t>
      </w: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64BB0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ZADAŃ  PRZEKAZYWANYCH  SOŁECTWU  PRZEZ  GMINĘ</w:t>
      </w:r>
    </w:p>
    <w:p w:rsidR="00573585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573585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ORAZ  SPOSÓB  ICH  REALIZACJI</w:t>
      </w:r>
    </w:p>
    <w:p w:rsidR="00573585" w:rsidRDefault="00573585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86675D" w:rsidRDefault="0086675D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573585">
        <w:rPr>
          <w:rFonts w:ascii="Arial" w:hAnsi="Arial" w:cs="Arial"/>
          <w:sz w:val="24"/>
          <w:szCs w:val="24"/>
          <w:lang w:eastAsia="pl-PL"/>
        </w:rPr>
        <w:t>§</w:t>
      </w:r>
      <w:r w:rsidR="0086675D">
        <w:rPr>
          <w:rFonts w:ascii="Arial" w:hAnsi="Arial" w:cs="Arial"/>
          <w:sz w:val="24"/>
          <w:szCs w:val="24"/>
          <w:lang w:eastAsia="pl-PL"/>
        </w:rPr>
        <w:t xml:space="preserve"> 22</w:t>
      </w: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Sołectwo może korzystać z przekazanych mu składników mienia, a w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lokali,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nieruchomości.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Zasady przekazywania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ołectwu składników mienia ustala Rada Gminy.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23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1A23DE">
        <w:rPr>
          <w:rFonts w:ascii="Arial" w:hAnsi="Arial" w:cs="Arial"/>
          <w:sz w:val="24"/>
          <w:szCs w:val="24"/>
          <w:lang w:eastAsia="pl-PL"/>
        </w:rPr>
        <w:t>Sołectwo może otrzymywać z budżetu Gminy środki finansowe.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Środki finansowe z budżetu Gminy mogą być przeznaczone wyłącznie na cele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określone w uchwale budżetowej.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1A23DE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24</w:t>
      </w:r>
    </w:p>
    <w:p w:rsidR="001A23DE" w:rsidRDefault="001A23DE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Sołectwo może przyjmować darowizny oraz dobrowolne wpłaty przeznaczone</w:t>
      </w:r>
    </w:p>
    <w:p w:rsidR="00F120EF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wykonywanie jego zadań.</w:t>
      </w:r>
    </w:p>
    <w:p w:rsidR="001A23DE" w:rsidRDefault="00F120EF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F120EF" w:rsidRPr="00F120EF" w:rsidRDefault="00F120EF" w:rsidP="0086675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734C60" w:rsidRDefault="00734C6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6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I  FORMY  KONTROLI  ORAZ  NADZORU  ORGANÓW  GMINY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NAD  DZIAŁALNOŚCIĄ  ORGANÓW  SOŁECTWA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120EF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25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120EF">
        <w:rPr>
          <w:rFonts w:ascii="Arial" w:hAnsi="Arial" w:cs="Arial"/>
          <w:sz w:val="24"/>
          <w:szCs w:val="24"/>
          <w:lang w:eastAsia="pl-PL"/>
        </w:rPr>
        <w:t xml:space="preserve"> Nadzór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F120EF">
        <w:rPr>
          <w:rFonts w:ascii="Arial" w:hAnsi="Arial" w:cs="Arial"/>
          <w:sz w:val="24"/>
          <w:szCs w:val="24"/>
          <w:lang w:eastAsia="pl-PL"/>
        </w:rPr>
        <w:t>ołectwa sprawowany jest na podstawie kryteriów</w:t>
      </w: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36D2">
        <w:rPr>
          <w:rFonts w:ascii="Arial" w:hAnsi="Arial" w:cs="Arial"/>
          <w:sz w:val="24"/>
          <w:szCs w:val="24"/>
          <w:lang w:eastAsia="pl-PL"/>
        </w:rPr>
        <w:t>z</w:t>
      </w:r>
      <w:r w:rsidR="00F120EF">
        <w:rPr>
          <w:rFonts w:ascii="Arial" w:hAnsi="Arial" w:cs="Arial"/>
          <w:sz w:val="24"/>
          <w:szCs w:val="24"/>
          <w:lang w:eastAsia="pl-PL"/>
        </w:rPr>
        <w:t>godno</w:t>
      </w:r>
      <w:r w:rsidR="003A36D2">
        <w:rPr>
          <w:rFonts w:ascii="Arial" w:hAnsi="Arial" w:cs="Arial"/>
          <w:sz w:val="24"/>
          <w:szCs w:val="24"/>
          <w:lang w:eastAsia="pl-PL"/>
        </w:rPr>
        <w:t>ści z prawem, celowości, rzetelności i gospodarności.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D362F" w:rsidRDefault="003D362F" w:rsidP="003D362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26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   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Organami nadzoru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są Rada Gminy oraz Wójt.</w:t>
      </w:r>
    </w:p>
    <w:p w:rsidR="00542986" w:rsidRDefault="00542986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42986" w:rsidRDefault="00542986" w:rsidP="0054298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27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udostępnienia organom Gminy niezbędnych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informacji, danych i wyjaśnień oraz okazania dokumentów dotyczących ich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działalności.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Do wykonywania kontroli oraz nadzoru nad działalnością organów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ołectwa,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organy Gminy mogą delegować swoich przedstawicieli.</w:t>
      </w:r>
    </w:p>
    <w:p w:rsidR="00542986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podjęcia działań w celu wyeliminowania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nieprawidłowości stwierdzonych w zakresie przeprowadzonych czynności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kontrolnych i nadzorczych.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D5143B" w:rsidP="003A36D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9C1304" w:rsidRPr="00000621" w:rsidRDefault="00D514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 xml:space="preserve">ROZDZIAŁ </w:t>
      </w:r>
      <w:r w:rsidR="003A36D2">
        <w:rPr>
          <w:rFonts w:ascii="Arial" w:hAnsi="Arial" w:cs="Arial"/>
          <w:b/>
          <w:sz w:val="24"/>
          <w:szCs w:val="24"/>
          <w:lang w:eastAsia="pl-PL"/>
        </w:rPr>
        <w:t>7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>POSTANOWIENIA KOŃCOWE</w:t>
      </w:r>
    </w:p>
    <w:p w:rsidR="002B1D36" w:rsidRDefault="002B1D36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2B1D36" w:rsidRPr="002B1D36" w:rsidRDefault="002B1D36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2B1D36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</w:t>
      </w:r>
      <w:r w:rsidR="00D5143B">
        <w:rPr>
          <w:rFonts w:ascii="Arial" w:hAnsi="Arial" w:cs="Arial"/>
          <w:sz w:val="24"/>
          <w:szCs w:val="24"/>
          <w:lang w:eastAsia="pl-PL"/>
        </w:rPr>
        <w:t>8</w:t>
      </w:r>
    </w:p>
    <w:p w:rsidR="00814D35" w:rsidRPr="0000062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B1D36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. W sprawach nieuregulowanych w statucie zastosowanie mają przepisy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2B1D36">
        <w:rPr>
          <w:rFonts w:ascii="Arial" w:hAnsi="Arial" w:cs="Arial"/>
          <w:sz w:val="24"/>
          <w:szCs w:val="24"/>
          <w:lang w:eastAsia="pl-PL"/>
        </w:rPr>
        <w:t>tatutu</w:t>
      </w:r>
    </w:p>
    <w:p w:rsidR="002B1D36" w:rsidRDefault="002B1D3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9280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 i  obowiązującyc</w:t>
      </w:r>
      <w:r w:rsidR="003A36D2">
        <w:rPr>
          <w:rFonts w:ascii="Arial" w:hAnsi="Arial" w:cs="Arial"/>
          <w:sz w:val="24"/>
          <w:szCs w:val="24"/>
          <w:lang w:eastAsia="pl-PL"/>
        </w:rPr>
        <w:t>h przepisów.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3A36D2">
        <w:rPr>
          <w:rFonts w:ascii="Arial" w:hAnsi="Arial" w:cs="Arial"/>
          <w:sz w:val="24"/>
          <w:szCs w:val="24"/>
          <w:lang w:eastAsia="pl-PL"/>
        </w:rPr>
        <w:t>W przypadkach spornych postanowienia statutu interpretuje wiążąco Rada Gmi</w:t>
      </w:r>
      <w:r w:rsidR="00B66B19">
        <w:rPr>
          <w:rFonts w:ascii="Arial" w:hAnsi="Arial" w:cs="Arial"/>
          <w:sz w:val="24"/>
          <w:szCs w:val="24"/>
          <w:lang w:eastAsia="pl-PL"/>
        </w:rPr>
        <w:t>n</w:t>
      </w:r>
      <w:r w:rsidR="003A36D2">
        <w:rPr>
          <w:rFonts w:ascii="Arial" w:hAnsi="Arial" w:cs="Arial"/>
          <w:sz w:val="24"/>
          <w:szCs w:val="24"/>
          <w:lang w:eastAsia="pl-PL"/>
        </w:rPr>
        <w:t>y.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Zmiany </w:t>
      </w:r>
      <w:r w:rsidR="00D0173B">
        <w:rPr>
          <w:rFonts w:ascii="Arial" w:hAnsi="Arial" w:cs="Arial"/>
          <w:sz w:val="24"/>
          <w:szCs w:val="24"/>
          <w:lang w:eastAsia="pl-PL"/>
        </w:rPr>
        <w:t>statutu dokonywane są w trybie przewidzianym do jego uchwalenia.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4. Zmiany w statucie mogą być dokonywane na wniosek zebrania wiejskiego lub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z inicjatywy organów Gminy.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5. Sołtys udostępnia treść statutu do publicznego wglądu.</w:t>
      </w:r>
    </w:p>
    <w:p w:rsidR="007C1882" w:rsidRPr="00000621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7C1882">
        <w:rPr>
          <w:rFonts w:ascii="Arial" w:hAnsi="Arial" w:cs="Arial"/>
          <w:sz w:val="24"/>
          <w:szCs w:val="24"/>
          <w:lang w:eastAsia="pl-PL"/>
        </w:rPr>
        <w:t>.</w:t>
      </w:r>
    </w:p>
    <w:p w:rsidR="00A814FB" w:rsidRDefault="00A814F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A7ECC" w:rsidRPr="00000621" w:rsidRDefault="007A7ECC" w:rsidP="0083371D">
      <w:pPr>
        <w:pStyle w:val="Bezodstpw"/>
        <w:rPr>
          <w:rFonts w:ascii="Arial" w:hAnsi="Arial" w:cs="Arial"/>
          <w:sz w:val="24"/>
          <w:szCs w:val="24"/>
        </w:rPr>
      </w:pPr>
    </w:p>
    <w:sectPr w:rsidR="007A7ECC" w:rsidRPr="00000621" w:rsidSect="00A81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D35"/>
    <w:rsid w:val="00000621"/>
    <w:rsid w:val="00011B71"/>
    <w:rsid w:val="0006795E"/>
    <w:rsid w:val="000A5D97"/>
    <w:rsid w:val="000A7FC3"/>
    <w:rsid w:val="0010185F"/>
    <w:rsid w:val="0011018A"/>
    <w:rsid w:val="001221FF"/>
    <w:rsid w:val="0018363B"/>
    <w:rsid w:val="001A23DE"/>
    <w:rsid w:val="001A24F4"/>
    <w:rsid w:val="001C59F2"/>
    <w:rsid w:val="001E46F9"/>
    <w:rsid w:val="001F34C5"/>
    <w:rsid w:val="00215397"/>
    <w:rsid w:val="0022665C"/>
    <w:rsid w:val="00231C68"/>
    <w:rsid w:val="002425BA"/>
    <w:rsid w:val="00262751"/>
    <w:rsid w:val="00267DC4"/>
    <w:rsid w:val="0027433A"/>
    <w:rsid w:val="002807FB"/>
    <w:rsid w:val="002944DD"/>
    <w:rsid w:val="002A3EB7"/>
    <w:rsid w:val="002B1D36"/>
    <w:rsid w:val="002B5D47"/>
    <w:rsid w:val="002C2396"/>
    <w:rsid w:val="002D272E"/>
    <w:rsid w:val="002F7414"/>
    <w:rsid w:val="00303C0B"/>
    <w:rsid w:val="00324B3F"/>
    <w:rsid w:val="003278ED"/>
    <w:rsid w:val="00334453"/>
    <w:rsid w:val="00342B3C"/>
    <w:rsid w:val="003577AF"/>
    <w:rsid w:val="00382B64"/>
    <w:rsid w:val="003A172D"/>
    <w:rsid w:val="003A36D2"/>
    <w:rsid w:val="003C6E7C"/>
    <w:rsid w:val="003D362F"/>
    <w:rsid w:val="003E749E"/>
    <w:rsid w:val="00405834"/>
    <w:rsid w:val="00407299"/>
    <w:rsid w:val="00411CAC"/>
    <w:rsid w:val="00427415"/>
    <w:rsid w:val="0044683C"/>
    <w:rsid w:val="004818D0"/>
    <w:rsid w:val="00486055"/>
    <w:rsid w:val="004A597A"/>
    <w:rsid w:val="004A6C79"/>
    <w:rsid w:val="004E2A96"/>
    <w:rsid w:val="005019EA"/>
    <w:rsid w:val="0052279E"/>
    <w:rsid w:val="005237CE"/>
    <w:rsid w:val="00525478"/>
    <w:rsid w:val="00531611"/>
    <w:rsid w:val="005369FF"/>
    <w:rsid w:val="005373AA"/>
    <w:rsid w:val="00542986"/>
    <w:rsid w:val="00565D0B"/>
    <w:rsid w:val="005710A2"/>
    <w:rsid w:val="00573585"/>
    <w:rsid w:val="00592B1C"/>
    <w:rsid w:val="00595B0B"/>
    <w:rsid w:val="005B204E"/>
    <w:rsid w:val="005B7909"/>
    <w:rsid w:val="005C52C1"/>
    <w:rsid w:val="005F56C4"/>
    <w:rsid w:val="00602DCF"/>
    <w:rsid w:val="00610A1A"/>
    <w:rsid w:val="00634510"/>
    <w:rsid w:val="00646BA8"/>
    <w:rsid w:val="00681563"/>
    <w:rsid w:val="00694A3B"/>
    <w:rsid w:val="006A5CAC"/>
    <w:rsid w:val="006B078F"/>
    <w:rsid w:val="006B0AA3"/>
    <w:rsid w:val="006C3D69"/>
    <w:rsid w:val="006D4C76"/>
    <w:rsid w:val="006F3507"/>
    <w:rsid w:val="00717E89"/>
    <w:rsid w:val="00734C60"/>
    <w:rsid w:val="00746116"/>
    <w:rsid w:val="00747956"/>
    <w:rsid w:val="00753ACD"/>
    <w:rsid w:val="007661F8"/>
    <w:rsid w:val="0079280A"/>
    <w:rsid w:val="007A7ECC"/>
    <w:rsid w:val="007B1144"/>
    <w:rsid w:val="007C01C1"/>
    <w:rsid w:val="007C1882"/>
    <w:rsid w:val="007C6E3B"/>
    <w:rsid w:val="007E4B6F"/>
    <w:rsid w:val="00814D35"/>
    <w:rsid w:val="0083371D"/>
    <w:rsid w:val="00852573"/>
    <w:rsid w:val="0086675D"/>
    <w:rsid w:val="008761AA"/>
    <w:rsid w:val="00880327"/>
    <w:rsid w:val="008913AD"/>
    <w:rsid w:val="008E2F51"/>
    <w:rsid w:val="008E7B9E"/>
    <w:rsid w:val="008F4A03"/>
    <w:rsid w:val="009000B3"/>
    <w:rsid w:val="00920349"/>
    <w:rsid w:val="00923ED1"/>
    <w:rsid w:val="00931CC6"/>
    <w:rsid w:val="00932055"/>
    <w:rsid w:val="00936F3A"/>
    <w:rsid w:val="00991DB6"/>
    <w:rsid w:val="009C1304"/>
    <w:rsid w:val="009F0458"/>
    <w:rsid w:val="009F29DB"/>
    <w:rsid w:val="00A16550"/>
    <w:rsid w:val="00A2300C"/>
    <w:rsid w:val="00A272B6"/>
    <w:rsid w:val="00A3399A"/>
    <w:rsid w:val="00A41241"/>
    <w:rsid w:val="00A4757F"/>
    <w:rsid w:val="00A50165"/>
    <w:rsid w:val="00A54464"/>
    <w:rsid w:val="00A547E0"/>
    <w:rsid w:val="00A55BBF"/>
    <w:rsid w:val="00A62179"/>
    <w:rsid w:val="00A814FB"/>
    <w:rsid w:val="00A87CD8"/>
    <w:rsid w:val="00A95B19"/>
    <w:rsid w:val="00AB35EF"/>
    <w:rsid w:val="00AE4DA5"/>
    <w:rsid w:val="00B018AF"/>
    <w:rsid w:val="00B12BD6"/>
    <w:rsid w:val="00B17F7A"/>
    <w:rsid w:val="00B33D26"/>
    <w:rsid w:val="00B402F2"/>
    <w:rsid w:val="00B66B19"/>
    <w:rsid w:val="00B82EB1"/>
    <w:rsid w:val="00BF4760"/>
    <w:rsid w:val="00C0443C"/>
    <w:rsid w:val="00C16B8C"/>
    <w:rsid w:val="00C2256E"/>
    <w:rsid w:val="00C34267"/>
    <w:rsid w:val="00C51A1C"/>
    <w:rsid w:val="00C56556"/>
    <w:rsid w:val="00C64BB0"/>
    <w:rsid w:val="00C67713"/>
    <w:rsid w:val="00C704FD"/>
    <w:rsid w:val="00C847EA"/>
    <w:rsid w:val="00C93875"/>
    <w:rsid w:val="00CB644D"/>
    <w:rsid w:val="00CC3495"/>
    <w:rsid w:val="00D0173B"/>
    <w:rsid w:val="00D1172A"/>
    <w:rsid w:val="00D17EB2"/>
    <w:rsid w:val="00D353C1"/>
    <w:rsid w:val="00D360B3"/>
    <w:rsid w:val="00D5143B"/>
    <w:rsid w:val="00D556D7"/>
    <w:rsid w:val="00D558CC"/>
    <w:rsid w:val="00D80081"/>
    <w:rsid w:val="00D83AF5"/>
    <w:rsid w:val="00D936D5"/>
    <w:rsid w:val="00DA33DE"/>
    <w:rsid w:val="00DB7EE6"/>
    <w:rsid w:val="00DD7EFC"/>
    <w:rsid w:val="00E14010"/>
    <w:rsid w:val="00E42456"/>
    <w:rsid w:val="00E478F7"/>
    <w:rsid w:val="00E523F2"/>
    <w:rsid w:val="00E6703C"/>
    <w:rsid w:val="00E97E37"/>
    <w:rsid w:val="00EC6B5A"/>
    <w:rsid w:val="00ED0ADE"/>
    <w:rsid w:val="00ED4D34"/>
    <w:rsid w:val="00EF1D0D"/>
    <w:rsid w:val="00F077BB"/>
    <w:rsid w:val="00F120EF"/>
    <w:rsid w:val="00F324E0"/>
    <w:rsid w:val="00F54577"/>
    <w:rsid w:val="00F559F9"/>
    <w:rsid w:val="00F747FA"/>
    <w:rsid w:val="00F74BF7"/>
    <w:rsid w:val="00FA05F0"/>
    <w:rsid w:val="00FA5EF8"/>
    <w:rsid w:val="00FD4FE2"/>
    <w:rsid w:val="00FD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4FB"/>
  </w:style>
  <w:style w:type="paragraph" w:styleId="Nagwek1">
    <w:name w:val="heading 1"/>
    <w:basedOn w:val="Normalny"/>
    <w:link w:val="Nagwek1Znak"/>
    <w:uiPriority w:val="9"/>
    <w:qFormat/>
    <w:rsid w:val="008E2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difydate">
    <w:name w:val="modifydate"/>
    <w:basedOn w:val="Domylnaczcionkaakapitu"/>
    <w:rsid w:val="00814D35"/>
  </w:style>
  <w:style w:type="paragraph" w:styleId="Bezodstpw">
    <w:name w:val="No Spacing"/>
    <w:uiPriority w:val="1"/>
    <w:qFormat/>
    <w:rsid w:val="0083371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E2F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2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6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680A3-A1F9-4E70-8675-3BD32F53B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2440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8</cp:revision>
  <cp:lastPrinted>2012-09-28T10:29:00Z</cp:lastPrinted>
  <dcterms:created xsi:type="dcterms:W3CDTF">2012-04-27T11:38:00Z</dcterms:created>
  <dcterms:modified xsi:type="dcterms:W3CDTF">2012-09-28T10:59:00Z</dcterms:modified>
</cp:coreProperties>
</file>